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30" w:before="320" w:line="290"/>
      </w:pPr>
      <w:r>
        <w:rPr>
          <w:rFonts w:ascii="Arial" w:cs="Arial" w:eastAsia="Arial" w:hAnsi="Arial"/>
          <w:b/>
          <w:bCs/>
          <w:i w:val="false"/>
          <w:iCs w:val="false"/>
          <w:caps/>
          <w:color w:val="2D5F3F"/>
          <w:spacing w:val="140"/>
          <w:sz w:val="22"/>
          <w:szCs w:val="22"/>
        </w:rPr>
        <w:t xml:space="preserve">PEACE ENGINEERS</w:t>
      </w:r>
    </w:p>
    <w:p>
      <w:pPr>
        <w:pBdr>
          <w:bottom w:val="single" w:color="E8A33D" w:sz="14" w:space="6"/>
        </w:pBdr>
        <w:spacing w:after="320" w:before="0" w:line="290"/>
      </w:pPr>
      <w:r>
        <w:rPr>
          <w:rFonts w:ascii="Arial" w:cs="Arial" w:eastAsia="Arial" w:hAnsi="Arial"/>
          <w:b w:val="false"/>
          <w:bCs w:val="false"/>
          <w:i w:val="false"/>
          <w:iCs w:val="false"/>
          <w:caps w:val="false"/>
          <w:color w:val="6B6557"/>
          <w:spacing w:val="40"/>
          <w:sz w:val="15"/>
          <w:szCs w:val="15"/>
        </w:rPr>
        <w:t xml:space="preserve">PeaceProtocols.org   ·   The Imagine Freedom Fund</w:t>
      </w:r>
    </w:p>
    <w:p>
      <w:pPr>
        <w:spacing w:after="220" w:before="0" w:line="360"/>
      </w:pPr>
      <w:r>
        <w:rPr>
          <w:rFonts w:ascii="Georgia" w:cs="Georgia" w:eastAsia="Georgia" w:hAnsi="Georgia"/>
          <w:b w:val="false"/>
          <w:bCs w:val="false"/>
          <w:i w:val="false"/>
          <w:iCs w:val="false"/>
          <w:caps w:val="false"/>
          <w:color w:val="1F4A30"/>
          <w:sz w:val="56"/>
          <w:szCs w:val="56"/>
        </w:rPr>
        <w:t xml:space="preserve">The </w:t>
      </w:r>
      <w:r>
        <w:rPr>
          <w:rFonts w:ascii="Georgia" w:cs="Georgia" w:eastAsia="Georgia" w:hAnsi="Georgia"/>
          <w:b w:val="false"/>
          <w:bCs w:val="false"/>
          <w:i/>
          <w:iCs/>
          <w:caps w:val="false"/>
          <w:color w:val="C8861F"/>
          <w:sz w:val="56"/>
          <w:szCs w:val="56"/>
        </w:rPr>
        <w:t xml:space="preserve">Peace Protocols</w:t>
      </w:r>
    </w:p>
    <w:p>
      <w:pPr>
        <w:spacing w:after="200" w:before="0" w:line="340"/>
      </w:pPr>
      <w:r>
        <w:rPr>
          <w:rFonts w:ascii="Georgia" w:cs="Georgia" w:eastAsia="Georgia" w:hAnsi="Georgia"/>
          <w:b w:val="false"/>
          <w:bCs w:val="false"/>
          <w:i/>
          <w:iCs/>
          <w:caps w:val="false"/>
          <w:color w:val="C8861F"/>
          <w:sz w:val="26"/>
          <w:szCs w:val="26"/>
        </w:rPr>
        <w:t xml:space="preserve">A Mathematical Blueprint for Regenerative Abundance — from a $2 million fuel barge in Yakutat to a planetary operating system for peace.</w:t>
      </w:r>
    </w:p>
    <w:p>
      <w:pPr>
        <w:spacing w:after="400" w:before="0" w:line="290"/>
      </w:pPr>
      <w:r>
        <w:rPr>
          <w:rFonts w:ascii="Georgia" w:cs="Georgia" w:eastAsia="Georgia" w:hAnsi="Georgia"/>
          <w:b w:val="false"/>
          <w:bCs w:val="false"/>
          <w:i/>
          <w:iCs/>
          <w:caps w:val="false"/>
          <w:color w:val="6B6557"/>
          <w:sz w:val="22"/>
          <w:szCs w:val="22"/>
        </w:rPr>
        <w:t xml:space="preserve">A whitepaper presented in the voice of its author: a Tlingit son of Yakutat who watched his community export its salmon-and-crab wealth to foreign fuel suppliers, and who has spent twenty years engineering the way home.</w:t>
      </w:r>
    </w:p>
    <w:tbl>
      <w:tblPr>
        <w:tblW w:type="dxa" w:w="9360"/>
        <w:tblBorders>
          <w:top w:val="none"/>
          <w:left w:val="none"/>
          <w:bottom w:val="none"/>
          <w:right w:val="none"/>
          <w:insideH w:val="single" w:color="auto" w:sz="4"/>
          <w:insideV w:val="single" w:color="auto" w:sz="4"/>
        </w:tblBorders>
      </w:tblPr>
      <w:tblGrid>
        <w:gridCol w:w="4680"/>
        <w:gridCol w:w="4680"/>
      </w:tblGrid>
      <w:tr>
        <w:tc>
          <w:tcPr>
            <w:tcW w:type="dxa" w:w="4680"/>
            <w:tcBorders>
              <w:top w:val="none"/>
              <w:left w:val="none"/>
              <w:bottom w:val="none"/>
              <w:right w:val="none"/>
            </w:tcBorders>
            <w:tcMar>
              <w:top w:type="dxa" w:w="80"/>
              <w:left w:type="dxa" w:w="0"/>
              <w:bottom w:type="dxa" w:w="80"/>
              <w:right w:type="dxa" w:w="0"/>
            </w:tcMar>
          </w:tcPr>
          <w:p>
            <w:pPr>
              <w:spacing w:after="60" w:before="0" w:line="290"/>
              <w:jc w:val="left"/>
            </w:pPr>
            <w:r>
              <w:rPr>
                <w:rFonts w:ascii="Arial" w:cs="Arial" w:eastAsia="Arial" w:hAnsi="Arial"/>
                <w:b/>
                <w:bCs/>
                <w:i w:val="false"/>
                <w:iCs w:val="false"/>
                <w:caps/>
                <w:color w:val="2D5F3F"/>
                <w:spacing w:val="100"/>
                <w:sz w:val="13"/>
                <w:szCs w:val="13"/>
              </w:rPr>
              <w:t xml:space="preserve">Author</w:t>
            </w:r>
          </w:p>
          <w:p>
            <w:pPr>
              <w:spacing w:after="20" w:before="0" w:line="290"/>
              <w:jc w:val="left"/>
            </w:pPr>
            <w:r>
              <w:rPr>
                <w:rFonts w:ascii="Arial" w:cs="Arial" w:eastAsia="Arial" w:hAnsi="Arial"/>
                <w:b w:val="false"/>
                <w:bCs w:val="false"/>
                <w:i w:val="false"/>
                <w:iCs w:val="false"/>
                <w:caps w:val="false"/>
                <w:color w:val="1A1A1A"/>
                <w:sz w:val="15"/>
                <w:szCs w:val="15"/>
              </w:rPr>
              <w:t xml:space="preserve">Raven Rolland Gregg</w:t>
            </w:r>
          </w:p>
          <w:p>
            <w:pPr>
              <w:spacing w:after="20" w:before="0" w:line="290"/>
              <w:jc w:val="left"/>
            </w:pPr>
            <w:r>
              <w:rPr>
                <w:rFonts w:ascii="Arial" w:cs="Arial" w:eastAsia="Arial" w:hAnsi="Arial"/>
                <w:b w:val="false"/>
                <w:bCs w:val="false"/>
                <w:i/>
                <w:iCs/>
                <w:caps w:val="false"/>
                <w:color w:val="1A1A1A"/>
                <w:sz w:val="15"/>
                <w:szCs w:val="15"/>
              </w:rPr>
              <w:t xml:space="preserve">Keetá Yeìl of the Lukaaẋ.ádi Clan</w:t>
            </w:r>
          </w:p>
          <w:p>
            <w:pPr>
              <w:spacing w:after="20" w:before="0" w:line="290"/>
              <w:jc w:val="left"/>
            </w:pPr>
            <w:r>
              <w:rPr>
                <w:rFonts w:ascii="Arial" w:cs="Arial" w:eastAsia="Arial" w:hAnsi="Arial"/>
                <w:b w:val="false"/>
                <w:bCs w:val="false"/>
                <w:i w:val="false"/>
                <w:iCs w:val="false"/>
                <w:caps w:val="false"/>
                <w:color w:val="1A1A1A"/>
                <w:sz w:val="15"/>
                <w:szCs w:val="15"/>
              </w:rPr>
              <w:t xml:space="preserve">Yakutat Tlingit Tribe  ·  Yakutat, Alaska</w:t>
            </w:r>
          </w:p>
          <w:p>
            <w:pPr>
              <w:spacing w:after="20" w:before="0" w:line="290"/>
              <w:jc w:val="left"/>
            </w:pPr>
            <w:r>
              <w:rPr>
                <w:rFonts w:ascii="Arial" w:cs="Arial" w:eastAsia="Arial" w:hAnsi="Arial"/>
                <w:b w:val="false"/>
                <w:bCs w:val="false"/>
                <w:i w:val="false"/>
                <w:iCs w:val="false"/>
                <w:caps w:val="false"/>
                <w:color w:val="1A1A1A"/>
                <w:sz w:val="15"/>
                <w:szCs w:val="15"/>
              </w:rPr>
              <w:t xml:space="preserve">Founder, Peace Engineers LLC</w:t>
            </w:r>
          </w:p>
        </w:tc>
        <w:tc>
          <w:tcPr>
            <w:tcW w:type="dxa" w:w="4680"/>
            <w:tcBorders>
              <w:top w:val="none"/>
              <w:left w:val="none"/>
              <w:bottom w:val="none"/>
              <w:right w:val="none"/>
            </w:tcBorders>
            <w:tcMar>
              <w:top w:type="dxa" w:w="80"/>
              <w:left w:type="dxa" w:w="0"/>
              <w:bottom w:type="dxa" w:w="80"/>
              <w:right w:type="dxa" w:w="0"/>
            </w:tcMar>
          </w:tcPr>
          <w:p>
            <w:pPr>
              <w:spacing w:after="60" w:before="0" w:line="290"/>
              <w:jc w:val="right"/>
            </w:pPr>
            <w:r>
              <w:rPr>
                <w:rFonts w:ascii="Arial" w:cs="Arial" w:eastAsia="Arial" w:hAnsi="Arial"/>
                <w:b/>
                <w:bCs/>
                <w:i w:val="false"/>
                <w:iCs w:val="false"/>
                <w:caps/>
                <w:color w:val="2D5F3F"/>
                <w:spacing w:val="100"/>
                <w:sz w:val="13"/>
                <w:szCs w:val="13"/>
              </w:rPr>
              <w:t xml:space="preserve">In memoriam &amp; gratitude</w:t>
            </w:r>
          </w:p>
          <w:p>
            <w:pPr>
              <w:spacing w:after="20" w:before="0" w:line="290"/>
              <w:jc w:val="right"/>
            </w:pPr>
            <w:r>
              <w:rPr>
                <w:rFonts w:ascii="Arial" w:cs="Arial" w:eastAsia="Arial" w:hAnsi="Arial"/>
                <w:b w:val="false"/>
                <w:bCs w:val="false"/>
                <w:i w:val="false"/>
                <w:iCs w:val="false"/>
                <w:caps w:val="false"/>
                <w:color w:val="1A1A1A"/>
                <w:sz w:val="15"/>
                <w:szCs w:val="15"/>
              </w:rPr>
              <w:t xml:space="preserve">Hartford Van Dyke</w:t>
            </w:r>
          </w:p>
          <w:p>
            <w:pPr>
              <w:spacing w:after="20" w:before="0" w:line="290"/>
              <w:jc w:val="right"/>
            </w:pPr>
            <w:r>
              <w:rPr>
                <w:rFonts w:ascii="Arial" w:cs="Arial" w:eastAsia="Arial" w:hAnsi="Arial"/>
                <w:b w:val="false"/>
                <w:bCs w:val="false"/>
                <w:i/>
                <w:iCs/>
                <w:caps w:val="false"/>
                <w:color w:val="1A1A1A"/>
                <w:sz w:val="15"/>
                <w:szCs w:val="15"/>
              </w:rPr>
              <w:t xml:space="preserve">— who taught me to read the world as a system —</w:t>
            </w:r>
          </w:p>
          <w:p>
            <w:pPr>
              <w:spacing w:after="20" w:before="0" w:line="290"/>
              <w:jc w:val="right"/>
            </w:pPr>
            <w:r>
              <w:rPr>
                <w:rFonts w:ascii="Arial" w:cs="Arial" w:eastAsia="Arial" w:hAnsi="Arial"/>
                <w:b w:val="false"/>
                <w:bCs w:val="false"/>
                <w:i w:val="false"/>
                <w:iCs w:val="false"/>
                <w:caps w:val="false"/>
                <w:color w:val="1A1A1A"/>
                <w:sz w:val="15"/>
                <w:szCs w:val="15"/>
              </w:rPr>
              <w:t xml:space="preserve">and the elders of the Lukaaẋ.ádi</w:t>
            </w:r>
          </w:p>
        </w:tc>
      </w:tr>
    </w:tbl>
    <w:p>
      <w:pPr>
        <w:spacing w:after="0" w:before="320" w:line="290"/>
      </w:pPr>
      <w:r>
        <w:rPr>
          <w:rFonts w:ascii="Arial" w:cs="Arial" w:eastAsia="Arial" w:hAnsi="Arial"/>
          <w:b w:val="false"/>
          <w:bCs w:val="false"/>
          <w:i w:val="false"/>
          <w:iCs w:val="false"/>
          <w:caps/>
          <w:color w:val="6B6557"/>
          <w:spacing w:val="120"/>
          <w:sz w:val="14"/>
          <w:szCs w:val="14"/>
        </w:rPr>
        <w:t xml:space="preserve">PeaceProtocols.org   ·   First Edition   ·   May 2026</w:t>
      </w:r>
    </w:p>
    <w:p>
      <w:pPr>
        <w:pageBreakBefore/>
        <w:spacing w:after="0" w:before="0" w:line="290"/>
      </w:pPr>
    </w:p>
    <w:p>
      <w:pPr>
        <w:keepNext/>
        <w:spacing w:after="50" w:before="40" w:line="290"/>
      </w:pPr>
      <w:r>
        <w:rPr>
          <w:rFonts w:ascii="Arial" w:cs="Arial" w:eastAsia="Arial" w:hAnsi="Arial"/>
          <w:b/>
          <w:bCs/>
          <w:i w:val="false"/>
          <w:iCs w:val="false"/>
          <w:caps/>
          <w:color w:val="C8861F"/>
          <w:spacing w:val="60"/>
          <w:sz w:val="14"/>
          <w:szCs w:val="14"/>
        </w:rPr>
        <w:t xml:space="preserve">Contents</w:t>
      </w:r>
    </w:p>
    <w:p>
      <w:pPr>
        <w:spacing w:after="240" w:before="0" w:line="360"/>
      </w:pPr>
      <w:r>
        <w:rPr>
          <w:rFonts w:ascii="Georgia" w:cs="Georgia" w:eastAsia="Georgia" w:hAnsi="Georgia"/>
          <w:b w:val="false"/>
          <w:bCs w:val="false"/>
          <w:i w:val="false"/>
          <w:iCs w:val="false"/>
          <w:caps w:val="false"/>
          <w:color w:val="1F4A30"/>
          <w:sz w:val="48"/>
          <w:szCs w:val="48"/>
        </w:rPr>
        <w:t xml:space="preserve">The Peace Protocols</w:t>
      </w:r>
    </w:p>
    <w:p>
      <w:pPr>
        <w:pBdr>
          <w:bottom w:val="dotted" w:color="D8D2C4" w:sz="4" w:space="4"/>
        </w:pBdr>
        <w:tabs>
          <w:tab w:val="right" w:pos="9360"/>
        </w:tabs>
        <w:spacing w:after="80" w:line="280"/>
      </w:pPr>
      <w:r>
        <w:rPr>
          <w:rFonts w:ascii="Georgia" w:cs="Georgia" w:eastAsia="Georgia" w:hAnsi="Georgia"/>
          <w:b w:val="false"/>
          <w:bCs w:val="false"/>
          <w:i/>
          <w:iCs/>
          <w:caps w:val="false"/>
          <w:color w:val="C8861F"/>
          <w:sz w:val="22"/>
          <w:szCs w:val="22"/>
        </w:rPr>
        <w:t xml:space="preserve">i   </w:t>
      </w:r>
      <w:r>
        <w:rPr>
          <w:rFonts w:ascii="Arial" w:cs="Arial" w:eastAsia="Arial" w:hAnsi="Arial"/>
          <w:b w:val="false"/>
          <w:bCs w:val="false"/>
          <w:i w:val="false"/>
          <w:iCs w:val="false"/>
          <w:caps w:val="false"/>
          <w:color w:val="1A1A1A"/>
          <w:sz w:val="18"/>
          <w:szCs w:val="18"/>
        </w:rPr>
        <w:t xml:space="preserve">Foreword: The Two-Million-Dollar Barge</w:t>
      </w:r>
      <w:r>
        <w:rPr>
          <w:rFonts w:ascii="Arial" w:cs="Arial" w:eastAsia="Arial" w:hAnsi="Arial"/>
        </w:rPr>
        <w:t xml:space="preserve">	</w:t>
      </w:r>
      <w:r>
        <w:rPr>
          <w:rFonts w:ascii="Arial" w:cs="Arial" w:eastAsia="Arial" w:hAnsi="Arial"/>
          <w:b w:val="false"/>
          <w:bCs w:val="false"/>
          <w:i w:val="false"/>
          <w:iCs w:val="false"/>
          <w:caps w:val="false"/>
          <w:color w:val="6B6557"/>
          <w:sz w:val="15"/>
          <w:szCs w:val="15"/>
        </w:rPr>
        <w:t xml:space="preserve">p. 3</w:t>
      </w:r>
    </w:p>
    <w:p>
      <w:pPr>
        <w:pBdr>
          <w:bottom w:val="dotted" w:color="D8D2C4" w:sz="4" w:space="4"/>
        </w:pBdr>
        <w:tabs>
          <w:tab w:val="right" w:pos="9360"/>
        </w:tabs>
        <w:spacing w:after="80" w:line="280"/>
      </w:pPr>
      <w:r>
        <w:rPr>
          <w:rFonts w:ascii="Georgia" w:cs="Georgia" w:eastAsia="Georgia" w:hAnsi="Georgia"/>
          <w:b w:val="false"/>
          <w:bCs w:val="false"/>
          <w:i/>
          <w:iCs/>
          <w:caps w:val="false"/>
          <w:color w:val="C8861F"/>
          <w:sz w:val="22"/>
          <w:szCs w:val="22"/>
        </w:rPr>
        <w:t xml:space="preserve">1   </w:t>
      </w:r>
      <w:r>
        <w:rPr>
          <w:rFonts w:ascii="Arial" w:cs="Arial" w:eastAsia="Arial" w:hAnsi="Arial"/>
          <w:b w:val="false"/>
          <w:bCs w:val="false"/>
          <w:i w:val="false"/>
          <w:iCs w:val="false"/>
          <w:caps w:val="false"/>
          <w:color w:val="1A1A1A"/>
          <w:sz w:val="18"/>
          <w:szCs w:val="18"/>
        </w:rPr>
        <w:t xml:space="preserve">From Silent Weapons to Peace Protocols</w:t>
      </w:r>
      <w:r>
        <w:rPr>
          <w:rFonts w:ascii="Arial" w:cs="Arial" w:eastAsia="Arial" w:hAnsi="Arial"/>
        </w:rPr>
        <w:t xml:space="preserve">	</w:t>
      </w:r>
      <w:r>
        <w:rPr>
          <w:rFonts w:ascii="Arial" w:cs="Arial" w:eastAsia="Arial" w:hAnsi="Arial"/>
          <w:b w:val="false"/>
          <w:bCs w:val="false"/>
          <w:i w:val="false"/>
          <w:iCs w:val="false"/>
          <w:caps w:val="false"/>
          <w:color w:val="6B6557"/>
          <w:sz w:val="15"/>
          <w:szCs w:val="15"/>
        </w:rPr>
        <w:t xml:space="preserve">p. 6</w:t>
      </w:r>
    </w:p>
    <w:p>
      <w:pPr>
        <w:pBdr>
          <w:bottom w:val="dotted" w:color="D8D2C4" w:sz="4" w:space="4"/>
        </w:pBdr>
        <w:tabs>
          <w:tab w:val="right" w:pos="9360"/>
        </w:tabs>
        <w:spacing w:after="80" w:line="280"/>
      </w:pPr>
      <w:r>
        <w:rPr>
          <w:rFonts w:ascii="Georgia" w:cs="Georgia" w:eastAsia="Georgia" w:hAnsi="Georgia"/>
          <w:b w:val="false"/>
          <w:bCs w:val="false"/>
          <w:i/>
          <w:iCs/>
          <w:caps w:val="false"/>
          <w:color w:val="C8861F"/>
          <w:sz w:val="22"/>
          <w:szCs w:val="22"/>
        </w:rPr>
        <w:t xml:space="preserve">2   </w:t>
      </w:r>
      <w:r>
        <w:rPr>
          <w:rFonts w:ascii="Arial" w:cs="Arial" w:eastAsia="Arial" w:hAnsi="Arial"/>
          <w:b w:val="false"/>
          <w:bCs w:val="false"/>
          <w:i w:val="false"/>
          <w:iCs w:val="false"/>
          <w:caps w:val="false"/>
          <w:color w:val="1A1A1A"/>
          <w:sz w:val="18"/>
          <w:szCs w:val="18"/>
        </w:rPr>
        <w:t xml:space="preserve">The Mathematical Framework</w:t>
      </w:r>
      <w:r>
        <w:rPr>
          <w:rFonts w:ascii="Arial" w:cs="Arial" w:eastAsia="Arial" w:hAnsi="Arial"/>
        </w:rPr>
        <w:t xml:space="preserve">	</w:t>
      </w:r>
      <w:r>
        <w:rPr>
          <w:rFonts w:ascii="Arial" w:cs="Arial" w:eastAsia="Arial" w:hAnsi="Arial"/>
          <w:b w:val="false"/>
          <w:bCs w:val="false"/>
          <w:i w:val="false"/>
          <w:iCs w:val="false"/>
          <w:caps w:val="false"/>
          <w:color w:val="6B6557"/>
          <w:sz w:val="15"/>
          <w:szCs w:val="15"/>
        </w:rPr>
        <w:t xml:space="preserve">p. 9</w:t>
      </w:r>
    </w:p>
    <w:p>
      <w:pPr>
        <w:pBdr>
          <w:bottom w:val="dotted" w:color="D8D2C4" w:sz="4" w:space="4"/>
        </w:pBdr>
        <w:tabs>
          <w:tab w:val="right" w:pos="9360"/>
        </w:tabs>
        <w:spacing w:after="80" w:line="280"/>
      </w:pPr>
      <w:r>
        <w:rPr>
          <w:rFonts w:ascii="Georgia" w:cs="Georgia" w:eastAsia="Georgia" w:hAnsi="Georgia"/>
          <w:b w:val="false"/>
          <w:bCs w:val="false"/>
          <w:i/>
          <w:iCs/>
          <w:caps w:val="false"/>
          <w:color w:val="C8861F"/>
          <w:sz w:val="22"/>
          <w:szCs w:val="22"/>
        </w:rPr>
        <w:t xml:space="preserve">3   </w:t>
      </w:r>
      <w:r>
        <w:rPr>
          <w:rFonts w:ascii="Arial" w:cs="Arial" w:eastAsia="Arial" w:hAnsi="Arial"/>
          <w:b w:val="false"/>
          <w:bCs w:val="false"/>
          <w:i w:val="false"/>
          <w:iCs w:val="false"/>
          <w:caps w:val="false"/>
          <w:color w:val="1A1A1A"/>
          <w:sz w:val="18"/>
          <w:szCs w:val="18"/>
        </w:rPr>
        <w:t xml:space="preserve">The Seven Sovereign Bodies</w:t>
      </w:r>
      <w:r>
        <w:rPr>
          <w:rFonts w:ascii="Arial" w:cs="Arial" w:eastAsia="Arial" w:hAnsi="Arial"/>
        </w:rPr>
        <w:t xml:space="preserve">	</w:t>
      </w:r>
      <w:r>
        <w:rPr>
          <w:rFonts w:ascii="Arial" w:cs="Arial" w:eastAsia="Arial" w:hAnsi="Arial"/>
          <w:b w:val="false"/>
          <w:bCs w:val="false"/>
          <w:i w:val="false"/>
          <w:iCs w:val="false"/>
          <w:caps w:val="false"/>
          <w:color w:val="6B6557"/>
          <w:sz w:val="15"/>
          <w:szCs w:val="15"/>
        </w:rPr>
        <w:t xml:space="preserve">p. 13</w:t>
      </w:r>
    </w:p>
    <w:p>
      <w:pPr>
        <w:pBdr>
          <w:bottom w:val="dotted" w:color="D8D2C4" w:sz="4" w:space="4"/>
        </w:pBdr>
        <w:tabs>
          <w:tab w:val="right" w:pos="9360"/>
        </w:tabs>
        <w:spacing w:after="80" w:line="280"/>
      </w:pPr>
      <w:r>
        <w:rPr>
          <w:rFonts w:ascii="Georgia" w:cs="Georgia" w:eastAsia="Georgia" w:hAnsi="Georgia"/>
          <w:b w:val="false"/>
          <w:bCs w:val="false"/>
          <w:i/>
          <w:iCs/>
          <w:caps w:val="false"/>
          <w:color w:val="C8861F"/>
          <w:sz w:val="22"/>
          <w:szCs w:val="22"/>
        </w:rPr>
        <w:t xml:space="preserve">4   </w:t>
      </w:r>
      <w:r>
        <w:rPr>
          <w:rFonts w:ascii="Arial" w:cs="Arial" w:eastAsia="Arial" w:hAnsi="Arial"/>
          <w:b w:val="false"/>
          <w:bCs w:val="false"/>
          <w:i w:val="false"/>
          <w:iCs w:val="false"/>
          <w:caps w:val="false"/>
          <w:color w:val="1A1A1A"/>
          <w:sz w:val="18"/>
          <w:szCs w:val="18"/>
        </w:rPr>
        <w:t xml:space="preserve">The Twelve Resource Realms</w:t>
      </w:r>
      <w:r>
        <w:rPr>
          <w:rFonts w:ascii="Arial" w:cs="Arial" w:eastAsia="Arial" w:hAnsi="Arial"/>
        </w:rPr>
        <w:t xml:space="preserve">	</w:t>
      </w:r>
      <w:r>
        <w:rPr>
          <w:rFonts w:ascii="Arial" w:cs="Arial" w:eastAsia="Arial" w:hAnsi="Arial"/>
          <w:b w:val="false"/>
          <w:bCs w:val="false"/>
          <w:i w:val="false"/>
          <w:iCs w:val="false"/>
          <w:caps w:val="false"/>
          <w:color w:val="6B6557"/>
          <w:sz w:val="15"/>
          <w:szCs w:val="15"/>
        </w:rPr>
        <w:t xml:space="preserve">p. 17</w:t>
      </w:r>
    </w:p>
    <w:p>
      <w:pPr>
        <w:pBdr>
          <w:bottom w:val="dotted" w:color="D8D2C4" w:sz="4" w:space="4"/>
        </w:pBdr>
        <w:tabs>
          <w:tab w:val="right" w:pos="9360"/>
        </w:tabs>
        <w:spacing w:after="80" w:line="280"/>
      </w:pPr>
      <w:r>
        <w:rPr>
          <w:rFonts w:ascii="Georgia" w:cs="Georgia" w:eastAsia="Georgia" w:hAnsi="Georgia"/>
          <w:b w:val="false"/>
          <w:bCs w:val="false"/>
          <w:i/>
          <w:iCs/>
          <w:caps w:val="false"/>
          <w:color w:val="C8861F"/>
          <w:sz w:val="22"/>
          <w:szCs w:val="22"/>
        </w:rPr>
        <w:t xml:space="preserve">5   </w:t>
      </w:r>
      <w:r>
        <w:rPr>
          <w:rFonts w:ascii="Arial" w:cs="Arial" w:eastAsia="Arial" w:hAnsi="Arial"/>
          <w:b w:val="false"/>
          <w:bCs w:val="false"/>
          <w:i w:val="false"/>
          <w:iCs w:val="false"/>
          <w:caps w:val="false"/>
          <w:color w:val="1A1A1A"/>
          <w:sz w:val="18"/>
          <w:szCs w:val="18"/>
        </w:rPr>
        <w:t xml:space="preserve">Shock Testing Reversal: Coherence as Design</w:t>
      </w:r>
      <w:r>
        <w:rPr>
          <w:rFonts w:ascii="Arial" w:cs="Arial" w:eastAsia="Arial" w:hAnsi="Arial"/>
        </w:rPr>
        <w:t xml:space="preserve">	</w:t>
      </w:r>
      <w:r>
        <w:rPr>
          <w:rFonts w:ascii="Arial" w:cs="Arial" w:eastAsia="Arial" w:hAnsi="Arial"/>
          <w:b w:val="false"/>
          <w:bCs w:val="false"/>
          <w:i w:val="false"/>
          <w:iCs w:val="false"/>
          <w:caps w:val="false"/>
          <w:color w:val="6B6557"/>
          <w:sz w:val="15"/>
          <w:szCs w:val="15"/>
        </w:rPr>
        <w:t xml:space="preserve">p. 22</w:t>
      </w:r>
    </w:p>
    <w:p>
      <w:pPr>
        <w:pBdr>
          <w:bottom w:val="dotted" w:color="D8D2C4" w:sz="4" w:space="4"/>
        </w:pBdr>
        <w:tabs>
          <w:tab w:val="right" w:pos="9360"/>
        </w:tabs>
        <w:spacing w:after="80" w:line="280"/>
      </w:pPr>
      <w:r>
        <w:rPr>
          <w:rFonts w:ascii="Georgia" w:cs="Georgia" w:eastAsia="Georgia" w:hAnsi="Georgia"/>
          <w:b w:val="false"/>
          <w:bCs w:val="false"/>
          <w:i/>
          <w:iCs/>
          <w:caps w:val="false"/>
          <w:color w:val="C8861F"/>
          <w:sz w:val="22"/>
          <w:szCs w:val="22"/>
        </w:rPr>
        <w:t xml:space="preserve">6   </w:t>
      </w:r>
      <w:r>
        <w:rPr>
          <w:rFonts w:ascii="Arial" w:cs="Arial" w:eastAsia="Arial" w:hAnsi="Arial"/>
          <w:b w:val="false"/>
          <w:bCs w:val="false"/>
          <w:i w:val="false"/>
          <w:iCs w:val="false"/>
          <w:caps w:val="false"/>
          <w:color w:val="1A1A1A"/>
          <w:sz w:val="18"/>
          <w:szCs w:val="18"/>
        </w:rPr>
        <w:t xml:space="preserve">Deployment: 7,777 Without Hierarchy</w:t>
      </w:r>
      <w:r>
        <w:rPr>
          <w:rFonts w:ascii="Arial" w:cs="Arial" w:eastAsia="Arial" w:hAnsi="Arial"/>
        </w:rPr>
        <w:t xml:space="preserve">	</w:t>
      </w:r>
      <w:r>
        <w:rPr>
          <w:rFonts w:ascii="Arial" w:cs="Arial" w:eastAsia="Arial" w:hAnsi="Arial"/>
          <w:b w:val="false"/>
          <w:bCs w:val="false"/>
          <w:i w:val="false"/>
          <w:iCs w:val="false"/>
          <w:caps w:val="false"/>
          <w:color w:val="6B6557"/>
          <w:sz w:val="15"/>
          <w:szCs w:val="15"/>
        </w:rPr>
        <w:t xml:space="preserve">p. 25</w:t>
      </w:r>
    </w:p>
    <w:p>
      <w:pPr>
        <w:pBdr>
          <w:bottom w:val="dotted" w:color="D8D2C4" w:sz="4" w:space="4"/>
        </w:pBdr>
        <w:tabs>
          <w:tab w:val="right" w:pos="9360"/>
        </w:tabs>
        <w:spacing w:after="80" w:line="280"/>
      </w:pPr>
      <w:r>
        <w:rPr>
          <w:rFonts w:ascii="Georgia" w:cs="Georgia" w:eastAsia="Georgia" w:hAnsi="Georgia"/>
          <w:b w:val="false"/>
          <w:bCs w:val="false"/>
          <w:i/>
          <w:iCs/>
          <w:caps w:val="false"/>
          <w:color w:val="C8861F"/>
          <w:sz w:val="22"/>
          <w:szCs w:val="22"/>
        </w:rPr>
        <w:t xml:space="preserve">7   </w:t>
      </w:r>
      <w:r>
        <w:rPr>
          <w:rFonts w:ascii="Arial" w:cs="Arial" w:eastAsia="Arial" w:hAnsi="Arial"/>
          <w:b w:val="false"/>
          <w:bCs w:val="false"/>
          <w:i w:val="false"/>
          <w:iCs w:val="false"/>
          <w:caps w:val="false"/>
          <w:color w:val="1A1A1A"/>
          <w:sz w:val="18"/>
          <w:szCs w:val="18"/>
        </w:rPr>
        <w:t xml:space="preserve">Validation: How We Will Know It Works</w:t>
      </w:r>
      <w:r>
        <w:rPr>
          <w:rFonts w:ascii="Arial" w:cs="Arial" w:eastAsia="Arial" w:hAnsi="Arial"/>
        </w:rPr>
        <w:t xml:space="preserve">	</w:t>
      </w:r>
      <w:r>
        <w:rPr>
          <w:rFonts w:ascii="Arial" w:cs="Arial" w:eastAsia="Arial" w:hAnsi="Arial"/>
          <w:b w:val="false"/>
          <w:bCs w:val="false"/>
          <w:i w:val="false"/>
          <w:iCs w:val="false"/>
          <w:caps w:val="false"/>
          <w:color w:val="6B6557"/>
          <w:sz w:val="15"/>
          <w:szCs w:val="15"/>
        </w:rPr>
        <w:t xml:space="preserve">p. 28</w:t>
      </w:r>
    </w:p>
    <w:p>
      <w:pPr>
        <w:pBdr>
          <w:bottom w:val="dotted" w:color="D8D2C4" w:sz="4" w:space="4"/>
        </w:pBdr>
        <w:tabs>
          <w:tab w:val="right" w:pos="9360"/>
        </w:tabs>
        <w:spacing w:after="80" w:line="280"/>
      </w:pPr>
      <w:r>
        <w:rPr>
          <w:rFonts w:ascii="Georgia" w:cs="Georgia" w:eastAsia="Georgia" w:hAnsi="Georgia"/>
          <w:b w:val="false"/>
          <w:bCs w:val="false"/>
          <w:i/>
          <w:iCs/>
          <w:caps w:val="false"/>
          <w:color w:val="C8861F"/>
          <w:sz w:val="22"/>
          <w:szCs w:val="22"/>
        </w:rPr>
        <w:t xml:space="preserve">8   </w:t>
      </w:r>
      <w:r>
        <w:rPr>
          <w:rFonts w:ascii="Arial" w:cs="Arial" w:eastAsia="Arial" w:hAnsi="Arial"/>
          <w:b w:val="false"/>
          <w:bCs w:val="false"/>
          <w:i w:val="false"/>
          <w:iCs w:val="false"/>
          <w:caps w:val="false"/>
          <w:color w:val="1A1A1A"/>
          <w:sz w:val="18"/>
          <w:szCs w:val="18"/>
        </w:rPr>
        <w:t xml:space="preserve">Discussion: Flow Networks &amp; Resonance</w:t>
      </w:r>
      <w:r>
        <w:rPr>
          <w:rFonts w:ascii="Arial" w:cs="Arial" w:eastAsia="Arial" w:hAnsi="Arial"/>
        </w:rPr>
        <w:t xml:space="preserve">	</w:t>
      </w:r>
      <w:r>
        <w:rPr>
          <w:rFonts w:ascii="Arial" w:cs="Arial" w:eastAsia="Arial" w:hAnsi="Arial"/>
          <w:b w:val="false"/>
          <w:bCs w:val="false"/>
          <w:i w:val="false"/>
          <w:iCs w:val="false"/>
          <w:caps w:val="false"/>
          <w:color w:val="6B6557"/>
          <w:sz w:val="15"/>
          <w:szCs w:val="15"/>
        </w:rPr>
        <w:t xml:space="preserve">p. 30</w:t>
      </w:r>
    </w:p>
    <w:p>
      <w:pPr>
        <w:pBdr>
          <w:bottom w:val="dotted" w:color="D8D2C4" w:sz="4" w:space="4"/>
        </w:pBdr>
        <w:tabs>
          <w:tab w:val="right" w:pos="9360"/>
        </w:tabs>
        <w:spacing w:after="80" w:line="280"/>
      </w:pPr>
      <w:r>
        <w:rPr>
          <w:rFonts w:ascii="Georgia" w:cs="Georgia" w:eastAsia="Georgia" w:hAnsi="Georgia"/>
          <w:b w:val="false"/>
          <w:bCs w:val="false"/>
          <w:i/>
          <w:iCs/>
          <w:caps w:val="false"/>
          <w:color w:val="C8861F"/>
          <w:sz w:val="22"/>
          <w:szCs w:val="22"/>
        </w:rPr>
        <w:t xml:space="preserve">9   </w:t>
      </w:r>
      <w:r>
        <w:rPr>
          <w:rFonts w:ascii="Arial" w:cs="Arial" w:eastAsia="Arial" w:hAnsi="Arial"/>
          <w:b w:val="false"/>
          <w:bCs w:val="false"/>
          <w:i w:val="false"/>
          <w:iCs w:val="false"/>
          <w:caps w:val="false"/>
          <w:color w:val="1A1A1A"/>
          <w:sz w:val="18"/>
          <w:szCs w:val="18"/>
        </w:rPr>
        <w:t xml:space="preserve">Conclusion: Peace as the Efficient Attractor</w:t>
      </w:r>
      <w:r>
        <w:rPr>
          <w:rFonts w:ascii="Arial" w:cs="Arial" w:eastAsia="Arial" w:hAnsi="Arial"/>
        </w:rPr>
        <w:t xml:space="preserve">	</w:t>
      </w:r>
      <w:r>
        <w:rPr>
          <w:rFonts w:ascii="Arial" w:cs="Arial" w:eastAsia="Arial" w:hAnsi="Arial"/>
          <w:b w:val="false"/>
          <w:bCs w:val="false"/>
          <w:i w:val="false"/>
          <w:iCs w:val="false"/>
          <w:caps w:val="false"/>
          <w:color w:val="6B6557"/>
          <w:sz w:val="15"/>
          <w:szCs w:val="15"/>
        </w:rPr>
        <w:t xml:space="preserve">p. 33</w:t>
      </w:r>
    </w:p>
    <w:p>
      <w:pPr>
        <w:pBdr>
          <w:bottom w:val="dotted" w:color="D8D2C4" w:sz="4" w:space="4"/>
        </w:pBdr>
        <w:tabs>
          <w:tab w:val="right" w:pos="9360"/>
        </w:tabs>
        <w:spacing w:after="80" w:line="280"/>
      </w:pPr>
      <w:r>
        <w:rPr>
          <w:rFonts w:ascii="Georgia" w:cs="Georgia" w:eastAsia="Georgia" w:hAnsi="Georgia"/>
          <w:b w:val="false"/>
          <w:bCs w:val="false"/>
          <w:i/>
          <w:iCs/>
          <w:caps w:val="false"/>
          <w:color w:val="C8861F"/>
          <w:sz w:val="22"/>
          <w:szCs w:val="22"/>
        </w:rPr>
        <w:t xml:space="preserve">—   </w:t>
      </w:r>
      <w:r>
        <w:rPr>
          <w:rFonts w:ascii="Arial" w:cs="Arial" w:eastAsia="Arial" w:hAnsi="Arial"/>
          <w:b w:val="false"/>
          <w:bCs w:val="false"/>
          <w:i w:val="false"/>
          <w:iCs w:val="false"/>
          <w:caps w:val="false"/>
          <w:color w:val="1A1A1A"/>
          <w:sz w:val="18"/>
          <w:szCs w:val="18"/>
        </w:rPr>
        <w:t xml:space="preserve">References &amp; Notes</w:t>
      </w:r>
      <w:r>
        <w:rPr>
          <w:rFonts w:ascii="Arial" w:cs="Arial" w:eastAsia="Arial" w:hAnsi="Arial"/>
        </w:rPr>
        <w:t xml:space="preserve">	</w:t>
      </w:r>
      <w:r>
        <w:rPr>
          <w:rFonts w:ascii="Arial" w:cs="Arial" w:eastAsia="Arial" w:hAnsi="Arial"/>
          <w:b w:val="false"/>
          <w:bCs w:val="false"/>
          <w:i w:val="false"/>
          <w:iCs w:val="false"/>
          <w:caps w:val="false"/>
          <w:color w:val="6B6557"/>
          <w:sz w:val="15"/>
          <w:szCs w:val="15"/>
        </w:rPr>
        <w:t xml:space="preserve">p. 35</w:t>
      </w:r>
    </w:p>
    <w:p>
      <w:pPr>
        <w:spacing w:after="40" w:before="400" w:line="290"/>
        <w:jc w:val="center"/>
      </w:pPr>
      <w:r>
        <w:rPr>
          <w:rFonts w:ascii="Georgia" w:cs="Georgia" w:eastAsia="Georgia" w:hAnsi="Georgia"/>
          <w:b w:val="false"/>
          <w:bCs w:val="false"/>
          <w:i/>
          <w:iCs/>
          <w:caps w:val="false"/>
          <w:color w:val="6B6557"/>
          <w:sz w:val="17"/>
          <w:szCs w:val="17"/>
        </w:rPr>
        <w:t xml:space="preserve">By </w:t>
      </w:r>
      <w:r>
        <w:rPr>
          <w:rFonts w:ascii="Georgia" w:cs="Georgia" w:eastAsia="Georgia" w:hAnsi="Georgia"/>
          <w:b/>
          <w:bCs/>
          <w:i w:val="false"/>
          <w:iCs w:val="false"/>
          <w:caps w:val="false"/>
          <w:color w:val="1F4A30"/>
          <w:sz w:val="17"/>
          <w:szCs w:val="17"/>
        </w:rPr>
        <w:t xml:space="preserve">Keetá Yeìl</w:t>
      </w:r>
      <w:r>
        <w:rPr>
          <w:rFonts w:ascii="Georgia" w:cs="Georgia" w:eastAsia="Georgia" w:hAnsi="Georgia"/>
          <w:b w:val="false"/>
          <w:bCs w:val="false"/>
          <w:i/>
          <w:iCs/>
          <w:caps w:val="false"/>
          <w:color w:val="6B6557"/>
          <w:sz w:val="17"/>
          <w:szCs w:val="17"/>
        </w:rPr>
        <w:t xml:space="preserve"> of the </w:t>
      </w:r>
      <w:r>
        <w:rPr>
          <w:rFonts w:ascii="Georgia" w:cs="Georgia" w:eastAsia="Georgia" w:hAnsi="Georgia"/>
          <w:b/>
          <w:bCs/>
          <w:i w:val="false"/>
          <w:iCs w:val="false"/>
          <w:caps w:val="false"/>
          <w:color w:val="1F4A30"/>
          <w:sz w:val="17"/>
          <w:szCs w:val="17"/>
        </w:rPr>
        <w:t xml:space="preserve">Lukaaẋ.ádi Clan</w:t>
      </w:r>
    </w:p>
    <w:p>
      <w:pPr>
        <w:spacing w:after="40" w:before="0" w:line="290"/>
        <w:jc w:val="center"/>
      </w:pPr>
      <w:r>
        <w:rPr>
          <w:rFonts w:ascii="Georgia" w:cs="Georgia" w:eastAsia="Georgia" w:hAnsi="Georgia"/>
          <w:b w:val="false"/>
          <w:bCs w:val="false"/>
          <w:i/>
          <w:iCs/>
          <w:caps w:val="false"/>
          <w:color w:val="6B6557"/>
          <w:sz w:val="17"/>
          <w:szCs w:val="17"/>
        </w:rPr>
        <w:t xml:space="preserve">also known as </w:t>
      </w:r>
      <w:r>
        <w:rPr>
          <w:rFonts w:ascii="Georgia" w:cs="Georgia" w:eastAsia="Georgia" w:hAnsi="Georgia"/>
          <w:b/>
          <w:bCs/>
          <w:i w:val="false"/>
          <w:iCs w:val="false"/>
          <w:caps w:val="false"/>
          <w:color w:val="1F4A30"/>
          <w:sz w:val="17"/>
          <w:szCs w:val="17"/>
        </w:rPr>
        <w:t xml:space="preserve">Raven Rolland Gregg</w:t>
      </w:r>
      <w:r>
        <w:rPr>
          <w:rFonts w:ascii="Georgia" w:cs="Georgia" w:eastAsia="Georgia" w:hAnsi="Georgia"/>
          <w:b w:val="false"/>
          <w:bCs w:val="false"/>
          <w:i/>
          <w:iCs/>
          <w:caps w:val="false"/>
          <w:color w:val="6B6557"/>
          <w:sz w:val="17"/>
          <w:szCs w:val="17"/>
        </w:rPr>
        <w:t xml:space="preserve">, of the </w:t>
      </w:r>
      <w:r>
        <w:rPr>
          <w:rFonts w:ascii="Georgia" w:cs="Georgia" w:eastAsia="Georgia" w:hAnsi="Georgia"/>
          <w:b/>
          <w:bCs/>
          <w:i w:val="false"/>
          <w:iCs w:val="false"/>
          <w:caps w:val="false"/>
          <w:color w:val="1F4A30"/>
          <w:sz w:val="17"/>
          <w:szCs w:val="17"/>
        </w:rPr>
        <w:t xml:space="preserve">MacGregor Clan</w:t>
      </w:r>
    </w:p>
    <w:p>
      <w:pPr>
        <w:spacing w:after="140" w:before="0" w:line="290"/>
        <w:jc w:val="center"/>
      </w:pPr>
      <w:r>
        <w:rPr>
          <w:rFonts w:ascii="Georgia" w:cs="Georgia" w:eastAsia="Georgia" w:hAnsi="Georgia"/>
          <w:b w:val="false"/>
          <w:bCs w:val="false"/>
          <w:i/>
          <w:iCs/>
          <w:caps w:val="false"/>
          <w:color w:val="C8861F"/>
          <w:sz w:val="17"/>
          <w:szCs w:val="17"/>
        </w:rPr>
        <w:t xml:space="preserve">PeaceProtocols.org</w:t>
      </w:r>
    </w:p>
    <w:p>
      <w:pPr>
        <w:pageBreakBefore/>
        <w:spacing w:after="0" w:before="0" w:line="290"/>
      </w:pPr>
    </w:p>
    <w:p>
      <w:pPr>
        <w:keepNext/>
        <w:spacing w:after="80" w:before="0" w:line="360"/>
      </w:pPr>
      <w:r>
        <w:rPr>
          <w:rFonts w:ascii="Georgia" w:cs="Georgia" w:eastAsia="Georgia" w:hAnsi="Georgia"/>
          <w:b w:val="false"/>
          <w:bCs w:val="false"/>
          <w:i/>
          <w:iCs/>
          <w:caps w:val="false"/>
          <w:color w:val="C8861F"/>
          <w:sz w:val="56"/>
          <w:szCs w:val="56"/>
        </w:rPr>
        <w:t xml:space="preserve">i.  </w:t>
      </w:r>
      <w:r>
        <w:rPr>
          <w:rFonts w:ascii="Georgia" w:cs="Georgia" w:eastAsia="Georgia" w:hAnsi="Georgia"/>
          <w:b w:val="false"/>
          <w:bCs w:val="false"/>
          <w:i w:val="false"/>
          <w:iCs w:val="false"/>
          <w:caps w:val="false"/>
          <w:color w:val="1F4A30"/>
          <w:sz w:val="56"/>
          <w:szCs w:val="56"/>
        </w:rPr>
        <w:t xml:space="preserve">Foreword: The Two-Million-Dollar Barge</w:t>
      </w:r>
    </w:p>
    <w:p>
      <w:pPr>
        <w:pBdr>
          <w:top w:val="single" w:color="2D5F3F" w:sz="18" w:space="6"/>
        </w:pBdr>
        <w:spacing w:after="200" w:before="0" w:line="290"/>
      </w:pPr>
    </w:p>
    <w:p>
      <w:pPr>
        <w:keepNext/>
        <w:spacing w:after="50" w:before="60" w:line="290"/>
      </w:pPr>
      <w:r>
        <w:rPr>
          <w:rFonts w:ascii="Arial" w:cs="Arial" w:eastAsia="Arial" w:hAnsi="Arial"/>
          <w:b/>
          <w:bCs/>
          <w:i w:val="false"/>
          <w:iCs w:val="false"/>
          <w:caps/>
          <w:color w:val="C8861F"/>
          <w:spacing w:val="60"/>
          <w:sz w:val="14"/>
          <w:szCs w:val="14"/>
        </w:rPr>
        <w:t xml:space="preserve">A Note Before the Mathematics</w:t>
      </w:r>
    </w:p>
    <w:p>
      <w:pPr>
        <w:pBdr>
          <w:left w:val="single" w:color="E8A33D" w:sz="22" w:space="12"/>
        </w:pBdr>
        <w:spacing w:after="160" w:before="80" w:line="320"/>
        <w:ind w:left="360"/>
      </w:pPr>
      <w:r>
        <w:rPr>
          <w:rFonts w:ascii="Georgia" w:cs="Georgia" w:eastAsia="Georgia" w:hAnsi="Georgia"/>
          <w:b w:val="false"/>
          <w:bCs w:val="false"/>
          <w:i/>
          <w:iCs/>
          <w:caps w:val="false"/>
          <w:color w:val="1F4A30"/>
          <w:sz w:val="26"/>
          <w:szCs w:val="26"/>
        </w:rPr>
        <w:t xml:space="preserve">King salmon on the table; a two-million-dollar barge in the harbor. Both true, every summer, for as long as I could remember. The first thing my elders taught me was the circle. The second thing I learned, by counting, was that we were leaking.</w:t>
      </w:r>
    </w:p>
    <w:p>
      <w:pPr>
        <w:spacing w:after="140" w:before="0" w:line="294"/>
        <w:jc w:val="both"/>
      </w:pPr>
      <w:r>
        <w:rPr>
          <w:rFonts w:ascii="Georgia" w:cs="Georgia" w:eastAsia="Georgia" w:hAnsi="Georgia"/>
          <w:b w:val="false"/>
          <w:bCs w:val="false"/>
          <w:i w:val="false"/>
          <w:iCs w:val="false"/>
          <w:caps w:val="false"/>
          <w:color w:val="1A1A1A"/>
          <w:sz w:val="22"/>
          <w:szCs w:val="22"/>
        </w:rPr>
        <w:t xml:space="preserve">I grew up in Yakutat, Alaska, on the Situk River. My mother is Tlingit and Haida; she has seven brothers and a sister, and I am an enrolled member of the Yakutat Tlingit Tribe, of the Lukaaẋ.ádi clan. My father is Scottish and Viking. From the year I was born until I was twenty-one, I fished every summer with both sides of my family — purse seining and king-crab fishing on the ocean with my father's people, and salmon on the rivers with my mother's. The Pacific raised me. The salmon, in particular, taught me how to think.</w:t>
      </w:r>
    </w:p>
    <w:p>
      <w:pPr>
        <w:spacing w:after="140" w:before="0" w:line="294"/>
        <w:jc w:val="both"/>
      </w:pPr>
      <w:r>
        <w:rPr>
          <w:rFonts w:ascii="Georgia" w:cs="Georgia" w:eastAsia="Georgia" w:hAnsi="Georgia"/>
          <w:b w:val="false"/>
          <w:bCs w:val="false"/>
          <w:i w:val="false"/>
          <w:iCs w:val="false"/>
          <w:caps w:val="false"/>
          <w:color w:val="1A1A1A"/>
          <w:sz w:val="22"/>
          <w:szCs w:val="22"/>
        </w:rPr>
        <w:t xml:space="preserve">In my Tlingit language there is no word for "trash." There is no away. Everything that comes into the village leaves the village again as something useful, or it does not come in. You harvest what you need, you use what you take, and you keep your environment clean — not because it is virtuous, but because there is no other sensible way to live in a watershed you intend to inhabit for ten thousand more years. My elders did not call this sustainability. They called it being a person.</w:t>
      </w:r>
    </w:p>
    <w:p>
      <w:pPr>
        <w:spacing w:after="140" w:before="0" w:line="294"/>
        <w:jc w:val="both"/>
      </w:pPr>
      <w:r>
        <w:rPr>
          <w:rFonts w:ascii="Georgia" w:cs="Georgia" w:eastAsia="Georgia" w:hAnsi="Georgia"/>
          <w:b w:val="false"/>
          <w:bCs w:val="false"/>
          <w:i w:val="false"/>
          <w:iCs w:val="false"/>
          <w:caps w:val="false"/>
          <w:color w:val="1A1A1A"/>
          <w:sz w:val="22"/>
          <w:szCs w:val="22"/>
        </w:rPr>
        <w:t xml:space="preserve">And yet, every summer of my childhood, a barge came into Yakutat harbor carrying diesel. The number I grew up hearing was roughly two million dollars a year — for one small Alaska Native village to keep its generators running, its boats fueled, its houses heated. That figure was not unusual. It was the price of being a remote community on the wrong side of a centralized energy grid. King crab on the boats, king salmon in the smokehouse, and two million dollars a year flowing out of our community into the accounts of a small number of foreign suppliers who would never see our river. We had abundance you could weigh in pounds, and we were paying tribute.</w:t>
      </w:r>
    </w:p>
    <w:p>
      <w:pPr>
        <w:spacing w:after="140" w:before="0" w:line="294"/>
        <w:jc w:val="both"/>
      </w:pPr>
      <w:r>
        <w:rPr>
          <w:rFonts w:ascii="Georgia" w:cs="Georgia" w:eastAsia="Georgia" w:hAnsi="Georgia"/>
          <w:b w:val="false"/>
          <w:bCs w:val="false"/>
          <w:i w:val="false"/>
          <w:iCs w:val="false"/>
          <w:caps w:val="false"/>
          <w:color w:val="1A1A1A"/>
          <w:sz w:val="22"/>
          <w:szCs w:val="22"/>
        </w:rPr>
        <w:t xml:space="preserve">I did not have the words for it as a child. I had the feeling. The feeling was that something in the architecture was wrong — that a people surrounded by salmon, crab, water, wind, and tide should not be hostage to a fuel barge. That feeling is the seed of this paper.</w:t>
      </w:r>
    </w:p>
    <w:p>
      <w:pPr>
        <w:keepNext/>
        <w:pBdr>
          <w:bottom w:val="single" w:color="D8D2C4" w:sz="6" w:space="6"/>
        </w:pBdr>
        <w:spacing w:after="80" w:before="220" w:line="290"/>
      </w:pPr>
      <w:r>
        <w:rPr>
          <w:rFonts w:ascii="Arial" w:cs="Arial" w:eastAsia="Arial" w:hAnsi="Arial"/>
          <w:b/>
          <w:bCs/>
          <w:i w:val="false"/>
          <w:iCs w:val="false"/>
          <w:caps w:val="false"/>
          <w:color w:val="C8861F"/>
          <w:spacing w:val="40"/>
          <w:sz w:val="14"/>
          <w:szCs w:val="14"/>
        </w:rPr>
        <w:t xml:space="preserve">i.1   </w:t>
      </w:r>
      <w:r>
        <w:rPr>
          <w:rFonts w:ascii="Arial" w:cs="Arial" w:eastAsia="Arial" w:hAnsi="Arial"/>
          <w:b/>
          <w:bCs/>
          <w:i w:val="false"/>
          <w:iCs w:val="false"/>
          <w:caps/>
          <w:color w:val="2D5F3F"/>
          <w:spacing w:val="80"/>
          <w:sz w:val="14"/>
          <w:szCs w:val="14"/>
        </w:rPr>
        <w:t xml:space="preserve">Three Teachers</w:t>
      </w:r>
    </w:p>
    <w:p>
      <w:pPr>
        <w:spacing w:after="140" w:before="0" w:line="294"/>
        <w:jc w:val="both"/>
      </w:pPr>
      <w:r>
        <w:rPr>
          <w:rFonts w:ascii="Georgia" w:cs="Georgia" w:eastAsia="Georgia" w:hAnsi="Georgia"/>
          <w:b w:val="false"/>
          <w:bCs w:val="false"/>
          <w:i w:val="false"/>
          <w:iCs w:val="false"/>
          <w:caps w:val="false"/>
          <w:color w:val="1A1A1A"/>
          <w:sz w:val="22"/>
          <w:szCs w:val="22"/>
        </w:rPr>
        <w:t xml:space="preserve">As I grew up, three teachers gave me the language for what I had already seen.</w:t>
      </w:r>
    </w:p>
    <w:p>
      <w:pPr>
        <w:spacing w:after="140" w:before="0" w:line="294"/>
        <w:jc w:val="both"/>
      </w:pPr>
      <w:r>
        <w:rPr>
          <w:rFonts w:ascii="Georgia" w:cs="Georgia" w:eastAsia="Georgia" w:hAnsi="Georgia"/>
          <w:b w:val="false"/>
          <w:bCs w:val="false"/>
          <w:i w:val="false"/>
          <w:iCs w:val="false"/>
          <w:caps w:val="false"/>
          <w:color w:val="1A1A1A"/>
          <w:sz w:val="22"/>
          <w:szCs w:val="22"/>
        </w:rPr>
        <w:t xml:space="preserve">The first was the </w:t>
      </w:r>
      <w:r>
        <w:rPr>
          <w:rFonts w:ascii="Georgia" w:cs="Georgia" w:eastAsia="Georgia" w:hAnsi="Georgia"/>
          <w:b/>
          <w:bCs/>
          <w:i w:val="false"/>
          <w:iCs w:val="false"/>
          <w:caps w:val="false"/>
          <w:color w:val="1A1A1A"/>
          <w:sz w:val="22"/>
          <w:szCs w:val="22"/>
        </w:rPr>
        <w:t xml:space="preserve">salmon itself</w:t>
      </w:r>
      <w:r>
        <w:rPr>
          <w:rFonts w:ascii="Georgia" w:cs="Georgia" w:eastAsia="Georgia" w:hAnsi="Georgia"/>
          <w:b w:val="false"/>
          <w:bCs w:val="false"/>
          <w:i w:val="false"/>
          <w:iCs w:val="false"/>
          <w:caps w:val="false"/>
          <w:color w:val="1A1A1A"/>
          <w:sz w:val="22"/>
          <w:szCs w:val="22"/>
        </w:rPr>
        <w:t xml:space="preserve">. I would stand on the bank of the Situk and watch chinook move upstream against current that should, by any reasonable accounting, exhaust them. They did not seem exhausted. They seemed to be using the current — riding eddies, slipping into the pressure shadows behind boulders, traveling on the river's own structure. Later I would learn that Viktor Schauberger, the Austrian forester, had spent his life studying exactly this: the way water organizes itself in vortices, and the way living systems work </w:t>
      </w:r>
      <w:r>
        <w:rPr>
          <w:rFonts w:ascii="Georgia" w:cs="Georgia" w:eastAsia="Georgia" w:hAnsi="Georgia"/>
          <w:b w:val="false"/>
          <w:bCs w:val="false"/>
          <w:i/>
          <w:iCs/>
          <w:caps w:val="false"/>
          <w:color w:val="1A1A1A"/>
          <w:sz w:val="22"/>
          <w:szCs w:val="22"/>
        </w:rPr>
        <w:t xml:space="preserve">with</w:t>
      </w:r>
      <w:r>
        <w:rPr>
          <w:rFonts w:ascii="Georgia" w:cs="Georgia" w:eastAsia="Georgia" w:hAnsi="Georgia"/>
          <w:b w:val="false"/>
          <w:bCs w:val="false"/>
          <w:i w:val="false"/>
          <w:iCs w:val="false"/>
          <w:caps w:val="false"/>
          <w:color w:val="1A1A1A"/>
          <w:sz w:val="22"/>
          <w:szCs w:val="22"/>
        </w:rPr>
        <w:t xml:space="preserve"> flow rather than against it. Schauberger called it </w:t>
      </w:r>
      <w:r>
        <w:rPr>
          <w:rFonts w:ascii="Georgia" w:cs="Georgia" w:eastAsia="Georgia" w:hAnsi="Georgia"/>
          <w:b w:val="false"/>
          <w:bCs w:val="false"/>
          <w:i/>
          <w:iCs/>
          <w:caps w:val="false"/>
          <w:color w:val="1A1A1A"/>
          <w:sz w:val="22"/>
          <w:szCs w:val="22"/>
        </w:rPr>
        <w:t xml:space="preserve">implosion</w:t>
      </w:r>
      <w:r>
        <w:rPr>
          <w:rFonts w:ascii="Georgia" w:cs="Georgia" w:eastAsia="Georgia" w:hAnsi="Georgia"/>
          <w:b w:val="false"/>
          <w:bCs w:val="false"/>
          <w:i w:val="false"/>
          <w:iCs w:val="false"/>
          <w:caps w:val="false"/>
          <w:color w:val="1A1A1A"/>
          <w:sz w:val="22"/>
          <w:szCs w:val="22"/>
        </w:rPr>
        <w:t xml:space="preserve"> — energy generated by inward, centripetal, spiraling motion, as opposed to the outward, centrifugal, explosive motion that defines almost all of our industrial machinery (Schauberger, 1933/1998; Coats, 1996). The salmon was Schauberger's textbook, written ten thousand years before he picked up a pen.</w:t>
      </w:r>
    </w:p>
    <w:p>
      <w:pPr>
        <w:spacing w:after="140" w:before="0" w:line="294"/>
        <w:jc w:val="both"/>
      </w:pPr>
      <w:r>
        <w:rPr>
          <w:rFonts w:ascii="Georgia" w:cs="Georgia" w:eastAsia="Georgia" w:hAnsi="Georgia"/>
          <w:b w:val="false"/>
          <w:bCs w:val="false"/>
          <w:i w:val="false"/>
          <w:iCs w:val="false"/>
          <w:caps w:val="false"/>
          <w:color w:val="1A1A1A"/>
          <w:sz w:val="22"/>
          <w:szCs w:val="22"/>
        </w:rPr>
        <w:t xml:space="preserve">The second was </w:t>
      </w:r>
      <w:r>
        <w:rPr>
          <w:rFonts w:ascii="Georgia" w:cs="Georgia" w:eastAsia="Georgia" w:hAnsi="Georgia"/>
          <w:b/>
          <w:bCs/>
          <w:i w:val="false"/>
          <w:iCs w:val="false"/>
          <w:caps w:val="false"/>
          <w:color w:val="1A1A1A"/>
          <w:sz w:val="22"/>
          <w:szCs w:val="22"/>
        </w:rPr>
        <w:t xml:space="preserve">Buckminster Fuller</w:t>
      </w:r>
      <w:r>
        <w:rPr>
          <w:rFonts w:ascii="Georgia" w:cs="Georgia" w:eastAsia="Georgia" w:hAnsi="Georgia"/>
          <w:b w:val="false"/>
          <w:bCs w:val="false"/>
          <w:i w:val="false"/>
          <w:iCs w:val="false"/>
          <w:caps w:val="false"/>
          <w:color w:val="1A1A1A"/>
          <w:sz w:val="22"/>
          <w:szCs w:val="22"/>
        </w:rPr>
        <w:t xml:space="preserve">, encountered in books. Fuller gave me the line that has organized my work ever since: </w:t>
      </w:r>
      <w:r>
        <w:rPr>
          <w:rFonts w:ascii="Georgia" w:cs="Georgia" w:eastAsia="Georgia" w:hAnsi="Georgia"/>
          <w:b w:val="false"/>
          <w:bCs w:val="false"/>
          <w:i/>
          <w:iCs/>
          <w:caps w:val="false"/>
          <w:color w:val="1A1A1A"/>
          <w:sz w:val="22"/>
          <w:szCs w:val="22"/>
        </w:rPr>
        <w:t xml:space="preserve">"You never change things by fighting the existing reality. To change something, build a new model that makes the existing model obsolete"</w:t>
      </w:r>
      <w:r>
        <w:rPr>
          <w:rFonts w:ascii="Georgia" w:cs="Georgia" w:eastAsia="Georgia" w:hAnsi="Georgia"/>
          <w:b w:val="false"/>
          <w:bCs w:val="false"/>
          <w:i w:val="false"/>
          <w:iCs w:val="false"/>
          <w:caps w:val="false"/>
          <w:color w:val="1A1A1A"/>
          <w:sz w:val="22"/>
          <w:szCs w:val="22"/>
        </w:rPr>
        <w:t xml:space="preserve"> (Fuller, 1969). Fuller's geodesics, his Spaceship Earth metaphor, and his insistence that scarcity is a problem of </w:t>
      </w:r>
      <w:r>
        <w:rPr>
          <w:rFonts w:ascii="Georgia" w:cs="Georgia" w:eastAsia="Georgia" w:hAnsi="Georgia"/>
          <w:b w:val="false"/>
          <w:bCs w:val="false"/>
          <w:i/>
          <w:iCs/>
          <w:caps w:val="false"/>
          <w:color w:val="1A1A1A"/>
          <w:sz w:val="22"/>
          <w:szCs w:val="22"/>
        </w:rPr>
        <w:t xml:space="preserve">design</w:t>
      </w:r>
      <w:r>
        <w:rPr>
          <w:rFonts w:ascii="Georgia" w:cs="Georgia" w:eastAsia="Georgia" w:hAnsi="Georgia"/>
          <w:b w:val="false"/>
          <w:bCs w:val="false"/>
          <w:i w:val="false"/>
          <w:iCs w:val="false"/>
          <w:caps w:val="false"/>
          <w:color w:val="1A1A1A"/>
          <w:sz w:val="22"/>
          <w:szCs w:val="22"/>
        </w:rPr>
        <w:t xml:space="preserve"> rather than a feature of </w:t>
      </w:r>
      <w:r>
        <w:rPr>
          <w:rFonts w:ascii="Georgia" w:cs="Georgia" w:eastAsia="Georgia" w:hAnsi="Georgia"/>
          <w:b w:val="false"/>
          <w:bCs w:val="false"/>
          <w:i/>
          <w:iCs/>
          <w:caps w:val="false"/>
          <w:color w:val="1A1A1A"/>
          <w:sz w:val="22"/>
          <w:szCs w:val="22"/>
        </w:rPr>
        <w:t xml:space="preserve">reality</w:t>
      </w:r>
      <w:r>
        <w:rPr>
          <w:rFonts w:ascii="Georgia" w:cs="Georgia" w:eastAsia="Georgia" w:hAnsi="Georgia"/>
          <w:b w:val="false"/>
          <w:bCs w:val="false"/>
          <w:i w:val="false"/>
          <w:iCs w:val="false"/>
          <w:caps w:val="false"/>
          <w:color w:val="1A1A1A"/>
          <w:sz w:val="22"/>
          <w:szCs w:val="22"/>
        </w:rPr>
        <w:t xml:space="preserve"> — all of it confirmed what my elders had taught me by example: a watershed, properly inhabited, is an abundance system. Scarcity is a downstream consequence of designs that ignore the watershed.</w:t>
      </w:r>
    </w:p>
    <w:p>
      <w:pPr>
        <w:spacing w:after="140" w:before="0" w:line="294"/>
        <w:jc w:val="both"/>
      </w:pPr>
      <w:r>
        <w:rPr>
          <w:rFonts w:ascii="Georgia" w:cs="Georgia" w:eastAsia="Georgia" w:hAnsi="Georgia"/>
          <w:b w:val="false"/>
          <w:bCs w:val="false"/>
          <w:i w:val="false"/>
          <w:iCs w:val="false"/>
          <w:caps w:val="false"/>
          <w:color w:val="1A1A1A"/>
          <w:sz w:val="22"/>
          <w:szCs w:val="22"/>
        </w:rPr>
        <w:t xml:space="preserve">The third was </w:t>
      </w:r>
      <w:r>
        <w:rPr>
          <w:rFonts w:ascii="Georgia" w:cs="Georgia" w:eastAsia="Georgia" w:hAnsi="Georgia"/>
          <w:b/>
          <w:bCs/>
          <w:i w:val="false"/>
          <w:iCs w:val="false"/>
          <w:caps w:val="false"/>
          <w:color w:val="1A1A1A"/>
          <w:sz w:val="22"/>
          <w:szCs w:val="22"/>
        </w:rPr>
        <w:t xml:space="preserve">Hartford Van Dyke</w:t>
      </w:r>
      <w:r>
        <w:rPr>
          <w:rFonts w:ascii="Georgia" w:cs="Georgia" w:eastAsia="Georgia" w:hAnsi="Georgia"/>
          <w:b w:val="false"/>
          <w:bCs w:val="false"/>
          <w:i w:val="false"/>
          <w:iCs w:val="false"/>
          <w:caps w:val="false"/>
          <w:color w:val="1A1A1A"/>
          <w:sz w:val="22"/>
          <w:szCs w:val="22"/>
        </w:rPr>
        <w:t xml:space="preserve">, my mentor in commercial law, international law, local currencies, and systems theory. Hartford taught me to read the world as a system. From him I learned that money is a </w:t>
      </w:r>
      <w:r>
        <w:rPr>
          <w:rFonts w:ascii="Georgia" w:cs="Georgia" w:eastAsia="Georgia" w:hAnsi="Georgia"/>
          <w:b w:val="false"/>
          <w:bCs w:val="false"/>
          <w:i/>
          <w:iCs/>
          <w:caps w:val="false"/>
          <w:color w:val="1A1A1A"/>
          <w:sz w:val="22"/>
          <w:szCs w:val="22"/>
        </w:rPr>
        <w:t xml:space="preserve">protocol</w:t>
      </w:r>
      <w:r>
        <w:rPr>
          <w:rFonts w:ascii="Georgia" w:cs="Georgia" w:eastAsia="Georgia" w:hAnsi="Georgia"/>
          <w:b w:val="false"/>
          <w:bCs w:val="false"/>
          <w:i w:val="false"/>
          <w:iCs w:val="false"/>
          <w:caps w:val="false"/>
          <w:color w:val="1A1A1A"/>
          <w:sz w:val="22"/>
          <w:szCs w:val="22"/>
        </w:rPr>
        <w:t xml:space="preserve">, debt is a </w:t>
      </w:r>
      <w:r>
        <w:rPr>
          <w:rFonts w:ascii="Georgia" w:cs="Georgia" w:eastAsia="Georgia" w:hAnsi="Georgia"/>
          <w:b w:val="false"/>
          <w:bCs w:val="false"/>
          <w:i/>
          <w:iCs/>
          <w:caps w:val="false"/>
          <w:color w:val="1A1A1A"/>
          <w:sz w:val="22"/>
          <w:szCs w:val="22"/>
        </w:rPr>
        <w:t xml:space="preserve">circuit element</w:t>
      </w:r>
      <w:r>
        <w:rPr>
          <w:rFonts w:ascii="Georgia" w:cs="Georgia" w:eastAsia="Georgia" w:hAnsi="Georgia"/>
          <w:b w:val="false"/>
          <w:bCs w:val="false"/>
          <w:i w:val="false"/>
          <w:iCs w:val="false"/>
          <w:caps w:val="false"/>
          <w:color w:val="1A1A1A"/>
          <w:sz w:val="22"/>
          <w:szCs w:val="22"/>
        </w:rPr>
        <w:t xml:space="preserve">, and sovereignty is something that can be designed — that the legal and economic plumbing most of us treat as a fixed feature of reality is, in fact, a set of human conventions that can be engineered, swapped, or rebuilt at the community level. Hartford was a controversial figure, and I do not lean on his specific legal conclusions here. What I owe him is the habit of seeing every law, every contract, every currency, and every fuel-barge invoice as a </w:t>
      </w:r>
      <w:r>
        <w:rPr>
          <w:rFonts w:ascii="Georgia" w:cs="Georgia" w:eastAsia="Georgia" w:hAnsi="Georgia"/>
          <w:b w:val="false"/>
          <w:bCs w:val="false"/>
          <w:i/>
          <w:iCs/>
          <w:caps w:val="false"/>
          <w:color w:val="1A1A1A"/>
          <w:sz w:val="22"/>
          <w:szCs w:val="22"/>
        </w:rPr>
        <w:t xml:space="preserve">signal flowing through a circuit</w:t>
      </w:r>
      <w:r>
        <w:rPr>
          <w:rFonts w:ascii="Georgia" w:cs="Georgia" w:eastAsia="Georgia" w:hAnsi="Georgia"/>
          <w:b w:val="false"/>
          <w:bCs w:val="false"/>
          <w:i w:val="false"/>
          <w:iCs w:val="false"/>
          <w:caps w:val="false"/>
          <w:color w:val="1A1A1A"/>
          <w:sz w:val="22"/>
          <w:szCs w:val="22"/>
        </w:rPr>
        <w:t xml:space="preserve"> — and the conviction that circuits can be redesigned. The mathematical heart of this paper is, in many ways, the formalization of his lessons.</w:t>
      </w:r>
    </w:p>
    <w:p>
      <w:pPr>
        <w:keepNext/>
        <w:pBdr>
          <w:bottom w:val="single" w:color="D8D2C4" w:sz="6" w:space="6"/>
        </w:pBdr>
        <w:spacing w:after="80" w:before="220" w:line="290"/>
      </w:pPr>
      <w:r>
        <w:rPr>
          <w:rFonts w:ascii="Arial" w:cs="Arial" w:eastAsia="Arial" w:hAnsi="Arial"/>
          <w:b/>
          <w:bCs/>
          <w:i w:val="false"/>
          <w:iCs w:val="false"/>
          <w:caps w:val="false"/>
          <w:color w:val="C8861F"/>
          <w:spacing w:val="40"/>
          <w:sz w:val="14"/>
          <w:szCs w:val="14"/>
        </w:rPr>
        <w:t xml:space="preserve">i.2   </w:t>
      </w:r>
      <w:r>
        <w:rPr>
          <w:rFonts w:ascii="Arial" w:cs="Arial" w:eastAsia="Arial" w:hAnsi="Arial"/>
          <w:b/>
          <w:bCs/>
          <w:i w:val="false"/>
          <w:iCs w:val="false"/>
          <w:caps/>
          <w:color w:val="2D5F3F"/>
          <w:spacing w:val="80"/>
          <w:sz w:val="14"/>
          <w:szCs w:val="14"/>
        </w:rPr>
        <w:t xml:space="preserve">What This Paper Is</w:t>
      </w:r>
    </w:p>
    <w:p>
      <w:pPr>
        <w:spacing w:after="140" w:before="0" w:line="294"/>
        <w:jc w:val="both"/>
      </w:pPr>
      <w:r>
        <w:rPr>
          <w:rFonts w:ascii="Georgia" w:cs="Georgia" w:eastAsia="Georgia" w:hAnsi="Georgia"/>
          <w:b w:val="false"/>
          <w:bCs w:val="false"/>
          <w:i w:val="false"/>
          <w:iCs w:val="false"/>
          <w:caps w:val="false"/>
          <w:color w:val="1A1A1A"/>
          <w:sz w:val="22"/>
          <w:szCs w:val="22"/>
        </w:rPr>
        <w:t xml:space="preserve">This paper is the document I wish someone had handed me at sixteen, standing on the dock in Yakutat watching the barge come in. It is an attempt to do, with mathematics, what my elders did with story: to show that abundance is the natural state of a properly designed system, and that scarcity is what happens when the design has been hijacked.</w:t>
      </w:r>
    </w:p>
    <w:p>
      <w:pPr>
        <w:spacing w:after="140" w:before="0" w:line="294"/>
        <w:jc w:val="both"/>
      </w:pPr>
      <w:r>
        <w:rPr>
          <w:rFonts w:ascii="Georgia" w:cs="Georgia" w:eastAsia="Georgia" w:hAnsi="Georgia"/>
          <w:b w:val="false"/>
          <w:bCs w:val="false"/>
          <w:i w:val="false"/>
          <w:iCs w:val="false"/>
          <w:caps w:val="false"/>
          <w:color w:val="1A1A1A"/>
          <w:sz w:val="22"/>
          <w:szCs w:val="22"/>
        </w:rPr>
        <w:t xml:space="preserve">It is structured around two scaffoldings. The </w:t>
      </w:r>
      <w:r>
        <w:rPr>
          <w:rFonts w:ascii="Georgia" w:cs="Georgia" w:eastAsia="Georgia" w:hAnsi="Georgia"/>
          <w:b/>
          <w:bCs/>
          <w:i w:val="false"/>
          <w:iCs w:val="false"/>
          <w:caps w:val="false"/>
          <w:color w:val="1A1A1A"/>
          <w:sz w:val="22"/>
          <w:szCs w:val="22"/>
        </w:rPr>
        <w:t xml:space="preserve">Seven Sovereign Bodies</w:t>
      </w:r>
      <w:r>
        <w:rPr>
          <w:rFonts w:ascii="Georgia" w:cs="Georgia" w:eastAsia="Georgia" w:hAnsi="Georgia"/>
          <w:b w:val="false"/>
          <w:bCs w:val="false"/>
          <w:i w:val="false"/>
          <w:iCs w:val="false"/>
          <w:caps w:val="false"/>
          <w:color w:val="1A1A1A"/>
          <w:sz w:val="22"/>
          <w:szCs w:val="22"/>
        </w:rPr>
        <w:t xml:space="preserve"> — spiritual, mental, emotional, physical, economic, cultural, political — describe the inner sovereignty of human beings. The </w:t>
      </w:r>
      <w:r>
        <w:rPr>
          <w:rFonts w:ascii="Georgia" w:cs="Georgia" w:eastAsia="Georgia" w:hAnsi="Georgia"/>
          <w:b/>
          <w:bCs/>
          <w:i w:val="false"/>
          <w:iCs w:val="false"/>
          <w:caps w:val="false"/>
          <w:color w:val="1A1A1A"/>
          <w:sz w:val="22"/>
          <w:szCs w:val="22"/>
        </w:rPr>
        <w:t xml:space="preserve">Twelve Resource Realms</w:t>
      </w:r>
      <w:r>
        <w:rPr>
          <w:rFonts w:ascii="Georgia" w:cs="Georgia" w:eastAsia="Georgia" w:hAnsi="Georgia"/>
          <w:b w:val="false"/>
          <w:bCs w:val="false"/>
          <w:i w:val="false"/>
          <w:iCs w:val="false"/>
          <w:caps w:val="false"/>
          <w:color w:val="1A1A1A"/>
          <w:sz w:val="22"/>
          <w:szCs w:val="22"/>
        </w:rPr>
        <w:t xml:space="preserve"> — energy, water, food, health, shelter, waste, education, communication, transportation, manufacturing, economics, governance — describe the outer sovereignty of communities. Together, they map the architecture of a watershed that knows how to stay one.</w:t>
      </w:r>
    </w:p>
    <w:p>
      <w:pPr>
        <w:spacing w:after="140" w:before="0" w:line="294"/>
        <w:jc w:val="both"/>
      </w:pPr>
      <w:r>
        <w:rPr>
          <w:rFonts w:ascii="Georgia" w:cs="Georgia" w:eastAsia="Georgia" w:hAnsi="Georgia"/>
          <w:b w:val="false"/>
          <w:bCs w:val="false"/>
          <w:i w:val="false"/>
          <w:iCs w:val="false"/>
          <w:caps w:val="false"/>
          <w:color w:val="1A1A1A"/>
          <w:sz w:val="22"/>
          <w:szCs w:val="22"/>
        </w:rPr>
        <w:t xml:space="preserve">The mathematics is borrowed, in deliberate inversion, from a 20th-century document called </w:t>
      </w:r>
      <w:r>
        <w:rPr>
          <w:rFonts w:ascii="Georgia" w:cs="Georgia" w:eastAsia="Georgia" w:hAnsi="Georgia"/>
          <w:b w:val="false"/>
          <w:bCs w:val="false"/>
          <w:i/>
          <w:iCs/>
          <w:caps w:val="false"/>
          <w:color w:val="1A1A1A"/>
          <w:sz w:val="22"/>
          <w:szCs w:val="22"/>
        </w:rPr>
        <w:t xml:space="preserve">Silent Weapons for Quiet Wars</w:t>
      </w:r>
      <w:r>
        <w:rPr>
          <w:rFonts w:ascii="Georgia" w:cs="Georgia" w:eastAsia="Georgia" w:hAnsi="Georgia"/>
          <w:b w:val="false"/>
          <w:bCs w:val="false"/>
          <w:i w:val="false"/>
          <w:iCs w:val="false"/>
          <w:caps w:val="false"/>
          <w:color w:val="1A1A1A"/>
          <w:sz w:val="22"/>
          <w:szCs w:val="22"/>
        </w:rPr>
        <w:t xml:space="preserve">, which I will discuss in §1. The technologies are real and being deployed (see the work of Peace Engineers LLC, Royal Engineering Tech, Royal Energy Club, and the Imagine Freedom Fund). The deployment model is the </w:t>
      </w:r>
      <w:r>
        <w:rPr>
          <w:rFonts w:ascii="Georgia" w:cs="Georgia" w:eastAsia="Georgia" w:hAnsi="Georgia"/>
          <w:b/>
          <w:bCs/>
          <w:i w:val="false"/>
          <w:iCs w:val="false"/>
          <w:caps w:val="false"/>
          <w:color w:val="1A1A1A"/>
          <w:sz w:val="22"/>
          <w:szCs w:val="22"/>
        </w:rPr>
        <w:t xml:space="preserve">7,777 Peace Engineers</w:t>
      </w:r>
      <w:r>
        <w:rPr>
          <w:rFonts w:ascii="Georgia" w:cs="Georgia" w:eastAsia="Georgia" w:hAnsi="Georgia"/>
          <w:b w:val="false"/>
          <w:bCs w:val="false"/>
          <w:i w:val="false"/>
          <w:iCs w:val="false"/>
          <w:caps w:val="false"/>
          <w:color w:val="1A1A1A"/>
          <w:sz w:val="22"/>
          <w:szCs w:val="22"/>
        </w:rPr>
        <w:t xml:space="preserve"> corps — fifty-four regional chapters of one hundred forty-four members each, plus one keystone coherence node.</w:t>
      </w:r>
    </w:p>
    <w:p>
      <w:pPr>
        <w:spacing w:after="140" w:before="0" w:line="294"/>
        <w:jc w:val="both"/>
      </w:pPr>
      <w:r>
        <w:rPr>
          <w:rFonts w:ascii="Georgia" w:cs="Georgia" w:eastAsia="Georgia" w:hAnsi="Georgia"/>
          <w:b w:val="false"/>
          <w:bCs w:val="false"/>
          <w:i w:val="false"/>
          <w:iCs w:val="false"/>
          <w:caps w:val="false"/>
          <w:color w:val="1A1A1A"/>
          <w:sz w:val="22"/>
          <w:szCs w:val="22"/>
        </w:rPr>
        <w:t xml:space="preserve">The argument can be stated in a single sentence:</w:t>
      </w:r>
    </w:p>
    <w:p>
      <w:pPr>
        <w:pBdr>
          <w:left w:val="single" w:color="E8A33D" w:sz="22" w:space="12"/>
        </w:pBdr>
        <w:spacing w:after="160" w:before="80" w:line="320"/>
        <w:ind w:left="360"/>
      </w:pPr>
      <w:r>
        <w:rPr>
          <w:rFonts w:ascii="Georgia" w:cs="Georgia" w:eastAsia="Georgia" w:hAnsi="Georgia"/>
          <w:b w:val="false"/>
          <w:bCs w:val="false"/>
          <w:i/>
          <w:iCs/>
          <w:caps w:val="false"/>
          <w:color w:val="1F4A30"/>
          <w:sz w:val="26"/>
          <w:szCs w:val="26"/>
        </w:rPr>
        <w:t xml:space="preserve">If you reduce the dependency of a watershed on imports it can grow, harvest, generate, or build for itself, the watershed becomes both more peaceful and more economically efficient — and this can be measured, proved, and replicated.</w:t>
      </w:r>
    </w:p>
    <w:p>
      <w:pPr>
        <w:spacing w:after="140" w:before="0" w:line="294"/>
        <w:jc w:val="both"/>
      </w:pPr>
      <w:r>
        <w:rPr>
          <w:rFonts w:ascii="Georgia" w:cs="Georgia" w:eastAsia="Georgia" w:hAnsi="Georgia"/>
          <w:b w:val="false"/>
          <w:bCs w:val="false"/>
          <w:i w:val="false"/>
          <w:iCs w:val="false"/>
          <w:caps w:val="false"/>
          <w:color w:val="1A1A1A"/>
          <w:sz w:val="22"/>
          <w:szCs w:val="22"/>
        </w:rPr>
        <w:t xml:space="preserve">That is the Peace Protocols. The rest of this paper shows the math.</w:t>
      </w:r>
    </w:p>
    <w:p>
      <w:pPr>
        <w:keepNext/>
        <w:pBdr>
          <w:bottom w:val="single" w:color="D8D2C4" w:sz="6" w:space="6"/>
        </w:pBdr>
        <w:spacing w:after="80" w:before="220" w:line="290"/>
      </w:pPr>
      <w:r>
        <w:rPr>
          <w:rFonts w:ascii="Arial" w:cs="Arial" w:eastAsia="Arial" w:hAnsi="Arial"/>
          <w:b/>
          <w:bCs/>
          <w:i w:val="false"/>
          <w:iCs w:val="false"/>
          <w:caps w:val="false"/>
          <w:color w:val="C8861F"/>
          <w:spacing w:val="40"/>
          <w:sz w:val="14"/>
          <w:szCs w:val="14"/>
        </w:rPr>
        <w:t xml:space="preserve">i.3   </w:t>
      </w:r>
      <w:r>
        <w:rPr>
          <w:rFonts w:ascii="Arial" w:cs="Arial" w:eastAsia="Arial" w:hAnsi="Arial"/>
          <w:b/>
          <w:bCs/>
          <w:i w:val="false"/>
          <w:iCs w:val="false"/>
          <w:caps/>
          <w:color w:val="2D5F3F"/>
          <w:spacing w:val="80"/>
          <w:sz w:val="14"/>
          <w:szCs w:val="14"/>
        </w:rPr>
        <w:t xml:space="preserve">A Word on Voice</w:t>
      </w:r>
    </w:p>
    <w:p>
      <w:pPr>
        <w:spacing w:after="140" w:before="0" w:line="294"/>
        <w:jc w:val="both"/>
      </w:pPr>
      <w:r>
        <w:rPr>
          <w:rFonts w:ascii="Georgia" w:cs="Georgia" w:eastAsia="Georgia" w:hAnsi="Georgia"/>
          <w:b w:val="false"/>
          <w:bCs w:val="false"/>
          <w:i w:val="false"/>
          <w:iCs w:val="false"/>
          <w:caps w:val="false"/>
          <w:color w:val="1A1A1A"/>
          <w:sz w:val="22"/>
          <w:szCs w:val="22"/>
        </w:rPr>
        <w:t xml:space="preserve">I have written this paper in the first person, because the original anonymously authored document it answers was written in the cold third person of a control engineer addressing a target. I am not a control engineer addressing a target. I am a son of Yakutat addressing my relatives, my colleagues, and the watershed itself. Where the math is dense, I have tried to keep it honest. Where the math gets ahead of the evidence, I have tried to mark the road. Where the elders' wisdom and the equations agree — which is most of the time — I have let them sit together.</w:t>
      </w:r>
    </w:p>
    <w:p>
      <w:pPr>
        <w:spacing w:after="140" w:before="0" w:line="294"/>
        <w:jc w:val="both"/>
      </w:pPr>
      <w:r>
        <w:rPr>
          <w:rFonts w:ascii="Georgia" w:cs="Georgia" w:eastAsia="Georgia" w:hAnsi="Georgia"/>
          <w:b w:val="false"/>
          <w:bCs w:val="false"/>
          <w:i w:val="false"/>
          <w:iCs w:val="false"/>
          <w:caps w:val="false"/>
          <w:color w:val="1A1A1A"/>
          <w:sz w:val="22"/>
          <w:szCs w:val="22"/>
        </w:rPr>
        <w:t xml:space="preserve">I am also writing under two names. </w:t>
      </w:r>
      <w:r>
        <w:rPr>
          <w:rFonts w:ascii="Georgia" w:cs="Georgia" w:eastAsia="Georgia" w:hAnsi="Georgia"/>
          <w:b w:val="false"/>
          <w:bCs w:val="false"/>
          <w:i/>
          <w:iCs/>
          <w:caps w:val="false"/>
          <w:color w:val="1A1A1A"/>
          <w:sz w:val="22"/>
          <w:szCs w:val="22"/>
        </w:rPr>
        <w:t xml:space="preserve">Keetá Yeìl</w:t>
      </w:r>
      <w:r>
        <w:rPr>
          <w:rFonts w:ascii="Georgia" w:cs="Georgia" w:eastAsia="Georgia" w:hAnsi="Georgia"/>
          <w:b w:val="false"/>
          <w:bCs w:val="false"/>
          <w:i w:val="false"/>
          <w:iCs w:val="false"/>
          <w:caps w:val="false"/>
          <w:color w:val="1A1A1A"/>
          <w:sz w:val="22"/>
          <w:szCs w:val="22"/>
        </w:rPr>
        <w:t xml:space="preserve"> is the name I carry in my mother's tongue. </w:t>
      </w:r>
      <w:r>
        <w:rPr>
          <w:rFonts w:ascii="Georgia" w:cs="Georgia" w:eastAsia="Georgia" w:hAnsi="Georgia"/>
          <w:b w:val="false"/>
          <w:bCs w:val="false"/>
          <w:i/>
          <w:iCs/>
          <w:caps w:val="false"/>
          <w:color w:val="1A1A1A"/>
          <w:sz w:val="22"/>
          <w:szCs w:val="22"/>
        </w:rPr>
        <w:t xml:space="preserve">Raven Rolland Gregg</w:t>
      </w:r>
      <w:r>
        <w:rPr>
          <w:rFonts w:ascii="Georgia" w:cs="Georgia" w:eastAsia="Georgia" w:hAnsi="Georgia"/>
          <w:b w:val="false"/>
          <w:bCs w:val="false"/>
          <w:i w:val="false"/>
          <w:iCs w:val="false"/>
          <w:caps w:val="false"/>
          <w:color w:val="1A1A1A"/>
          <w:sz w:val="22"/>
          <w:szCs w:val="22"/>
        </w:rPr>
        <w:t xml:space="preserve"> is the name on my U.S. driver's license. Both are mine. Both are signed at the bottom of every page that follows.</w:t>
      </w:r>
    </w:p>
    <w:p>
      <w:pPr>
        <w:spacing w:after="0" w:before="240" w:line="290"/>
        <w:jc w:val="center"/>
      </w:pPr>
      <w:r>
        <w:rPr>
          <w:rFonts w:ascii="Georgia" w:cs="Georgia" w:eastAsia="Georgia" w:hAnsi="Georgia"/>
          <w:b w:val="false"/>
          <w:bCs w:val="false"/>
          <w:i/>
          <w:iCs/>
          <w:caps w:val="false"/>
          <w:color w:val="6B6557"/>
          <w:sz w:val="17"/>
          <w:szCs w:val="17"/>
        </w:rPr>
        <w:t xml:space="preserve">— </w:t>
      </w:r>
      <w:r>
        <w:rPr>
          <w:rFonts w:ascii="Georgia" w:cs="Georgia" w:eastAsia="Georgia" w:hAnsi="Georgia"/>
          <w:b/>
          <w:bCs/>
          <w:i/>
          <w:iCs/>
          <w:caps w:val="false"/>
          <w:color w:val="1F4A30"/>
          <w:sz w:val="17"/>
          <w:szCs w:val="17"/>
        </w:rPr>
        <w:t xml:space="preserve">Keetá Yeìl</w:t>
      </w:r>
      <w:r>
        <w:rPr>
          <w:rFonts w:ascii="Georgia" w:cs="Georgia" w:eastAsia="Georgia" w:hAnsi="Georgia"/>
          <w:b w:val="false"/>
          <w:bCs w:val="false"/>
          <w:i/>
          <w:iCs/>
          <w:caps w:val="false"/>
          <w:color w:val="6B6557"/>
          <w:sz w:val="17"/>
          <w:szCs w:val="17"/>
        </w:rPr>
        <w:t xml:space="preserve">, Lukaaẋ.ádi  ·  </w:t>
      </w:r>
      <w:r>
        <w:rPr>
          <w:rFonts w:ascii="Georgia" w:cs="Georgia" w:eastAsia="Georgia" w:hAnsi="Georgia"/>
          <w:b/>
          <w:bCs/>
          <w:i/>
          <w:iCs/>
          <w:caps w:val="false"/>
          <w:color w:val="1F4A30"/>
          <w:sz w:val="17"/>
          <w:szCs w:val="17"/>
        </w:rPr>
        <w:t xml:space="preserve">Rolland M. Gregg IV</w:t>
      </w:r>
      <w:r>
        <w:rPr>
          <w:rFonts w:ascii="Georgia" w:cs="Georgia" w:eastAsia="Georgia" w:hAnsi="Georgia"/>
          <w:b w:val="false"/>
          <w:bCs w:val="false"/>
          <w:i/>
          <w:iCs/>
          <w:caps w:val="false"/>
          <w:color w:val="6B6557"/>
          <w:sz w:val="17"/>
          <w:szCs w:val="17"/>
        </w:rPr>
        <w:t xml:space="preserve">, MacGregor  —  PeaceProtocols.org</w:t>
      </w:r>
    </w:p>
    <w:p>
      <w:pPr>
        <w:pageBreakBefore/>
        <w:spacing w:after="0" w:before="0" w:line="290"/>
      </w:pPr>
    </w:p>
    <w:p>
      <w:pPr>
        <w:keepNext/>
        <w:spacing w:after="80" w:before="0" w:line="360"/>
      </w:pPr>
      <w:r>
        <w:rPr>
          <w:rFonts w:ascii="Georgia" w:cs="Georgia" w:eastAsia="Georgia" w:hAnsi="Georgia"/>
          <w:b w:val="false"/>
          <w:bCs w:val="false"/>
          <w:i/>
          <w:iCs/>
          <w:caps w:val="false"/>
          <w:color w:val="C8861F"/>
          <w:sz w:val="56"/>
          <w:szCs w:val="56"/>
        </w:rPr>
        <w:t xml:space="preserve">1.  </w:t>
      </w:r>
      <w:r>
        <w:rPr>
          <w:rFonts w:ascii="Georgia" w:cs="Georgia" w:eastAsia="Georgia" w:hAnsi="Georgia"/>
          <w:b w:val="false"/>
          <w:bCs w:val="false"/>
          <w:i w:val="false"/>
          <w:iCs w:val="false"/>
          <w:caps w:val="false"/>
          <w:color w:val="1F4A30"/>
          <w:sz w:val="56"/>
          <w:szCs w:val="56"/>
        </w:rPr>
        <w:t xml:space="preserve">From Silent Weapons to Peace Protocols</w:t>
      </w:r>
    </w:p>
    <w:p>
      <w:pPr>
        <w:pBdr>
          <w:top w:val="single" w:color="2D5F3F" w:sz="18" w:space="6"/>
        </w:pBdr>
        <w:spacing w:after="200" w:before="0" w:line="290"/>
      </w:pPr>
    </w:p>
    <w:p>
      <w:pPr>
        <w:keepNext/>
        <w:pBdr>
          <w:bottom w:val="single" w:color="D8D2C4" w:sz="6" w:space="6"/>
        </w:pBdr>
        <w:spacing w:after="80" w:before="220" w:line="290"/>
      </w:pPr>
      <w:r>
        <w:rPr>
          <w:rFonts w:ascii="Arial" w:cs="Arial" w:eastAsia="Arial" w:hAnsi="Arial"/>
          <w:b/>
          <w:bCs/>
          <w:i w:val="false"/>
          <w:iCs w:val="false"/>
          <w:caps w:val="false"/>
          <w:color w:val="C8861F"/>
          <w:spacing w:val="40"/>
          <w:sz w:val="14"/>
          <w:szCs w:val="14"/>
        </w:rPr>
        <w:t xml:space="preserve">1.1   </w:t>
      </w:r>
      <w:r>
        <w:rPr>
          <w:rFonts w:ascii="Arial" w:cs="Arial" w:eastAsia="Arial" w:hAnsi="Arial"/>
          <w:b/>
          <w:bCs/>
          <w:i w:val="false"/>
          <w:iCs w:val="false"/>
          <w:caps/>
          <w:color w:val="2D5F3F"/>
          <w:spacing w:val="80"/>
          <w:sz w:val="14"/>
          <w:szCs w:val="14"/>
        </w:rPr>
        <w:t xml:space="preserve">The Document Behind the Inversion</w:t>
      </w:r>
    </w:p>
    <w:p>
      <w:pPr>
        <w:spacing w:after="140" w:before="0" w:line="294"/>
        <w:jc w:val="both"/>
      </w:pPr>
      <w:r>
        <w:rPr>
          <w:rFonts w:ascii="Georgia" w:cs="Georgia" w:eastAsia="Georgia" w:hAnsi="Georgia"/>
          <w:b w:val="false"/>
          <w:bCs w:val="false"/>
          <w:i w:val="false"/>
          <w:iCs w:val="false"/>
          <w:caps w:val="false"/>
          <w:color w:val="1A1A1A"/>
          <w:sz w:val="22"/>
          <w:szCs w:val="22"/>
        </w:rPr>
        <w:t xml:space="preserve">In 1979, a document surfaced bearing the title </w:t>
      </w:r>
      <w:r>
        <w:rPr>
          <w:rFonts w:ascii="Georgia" w:cs="Georgia" w:eastAsia="Georgia" w:hAnsi="Georgia"/>
          <w:b w:val="false"/>
          <w:bCs w:val="false"/>
          <w:i/>
          <w:iCs/>
          <w:caps w:val="false"/>
          <w:color w:val="1A1A1A"/>
          <w:sz w:val="22"/>
          <w:szCs w:val="22"/>
        </w:rPr>
        <w:t xml:space="preserve">Silent Weapons for Quiet Wars</w:t>
      </w:r>
      <w:r>
        <w:rPr>
          <w:rFonts w:ascii="Georgia" w:cs="Georgia" w:eastAsia="Georgia" w:hAnsi="Georgia"/>
          <w:b w:val="false"/>
          <w:bCs w:val="false"/>
          <w:i w:val="false"/>
          <w:iCs w:val="false"/>
          <w:caps w:val="false"/>
          <w:color w:val="1A1A1A"/>
          <w:sz w:val="22"/>
          <w:szCs w:val="22"/>
        </w:rPr>
        <w:t xml:space="preserve"> (hereafter SWFQW). It was anonymously authored, technically dense, and politically chilling. Whether genuine policy paper or sophisticated fabrication — and reasonable people disagree — its </w:t>
      </w:r>
      <w:r>
        <w:rPr>
          <w:rFonts w:ascii="Georgia" w:cs="Georgia" w:eastAsia="Georgia" w:hAnsi="Georgia"/>
          <w:b w:val="false"/>
          <w:bCs w:val="false"/>
          <w:i/>
          <w:iCs/>
          <w:caps w:val="false"/>
          <w:color w:val="1A1A1A"/>
          <w:sz w:val="22"/>
          <w:szCs w:val="22"/>
        </w:rPr>
        <w:t xml:space="preserve">structural argument</w:t>
      </w:r>
      <w:r>
        <w:rPr>
          <w:rFonts w:ascii="Georgia" w:cs="Georgia" w:eastAsia="Georgia" w:hAnsi="Georgia"/>
          <w:b w:val="false"/>
          <w:bCs w:val="false"/>
          <w:i w:val="false"/>
          <w:iCs w:val="false"/>
          <w:caps w:val="false"/>
          <w:color w:val="1A1A1A"/>
          <w:sz w:val="22"/>
          <w:szCs w:val="22"/>
        </w:rPr>
        <w:t xml:space="preserve"> is what matters here. SWFQW proposed that human societies could be modeled and managed using the same mathematics that governs electrical circuits.</w:t>
      </w:r>
    </w:p>
    <w:p>
      <w:pPr>
        <w:spacing w:after="140" w:before="0" w:line="294"/>
        <w:jc w:val="both"/>
      </w:pPr>
      <w:r>
        <w:rPr>
          <w:rFonts w:ascii="Georgia" w:cs="Georgia" w:eastAsia="Georgia" w:hAnsi="Georgia"/>
          <w:b w:val="false"/>
          <w:bCs w:val="false"/>
          <w:i w:val="false"/>
          <w:iCs w:val="false"/>
          <w:caps w:val="false"/>
          <w:color w:val="1A1A1A"/>
          <w:sz w:val="22"/>
          <w:szCs w:val="22"/>
        </w:rPr>
        <w:t xml:space="preserve">In its framing, households were modeled as </w:t>
      </w:r>
      <w:r>
        <w:rPr>
          <w:rFonts w:ascii="Georgia" w:cs="Georgia" w:eastAsia="Georgia" w:hAnsi="Georgia"/>
          <w:b w:val="false"/>
          <w:bCs w:val="false"/>
          <w:i/>
          <w:iCs/>
          <w:caps w:val="false"/>
          <w:color w:val="1A1A1A"/>
          <w:sz w:val="22"/>
          <w:szCs w:val="22"/>
        </w:rPr>
        <w:t xml:space="preserve">loads</w:t>
      </w:r>
      <w:r>
        <w:rPr>
          <w:rFonts w:ascii="Georgia" w:cs="Georgia" w:eastAsia="Georgia" w:hAnsi="Georgia"/>
          <w:b w:val="false"/>
          <w:bCs w:val="false"/>
          <w:i w:val="false"/>
          <w:iCs w:val="false"/>
          <w:caps w:val="false"/>
          <w:color w:val="1A1A1A"/>
          <w:sz w:val="22"/>
          <w:szCs w:val="22"/>
        </w:rPr>
        <w:t xml:space="preserve">; currencies were modeled as </w:t>
      </w:r>
      <w:r>
        <w:rPr>
          <w:rFonts w:ascii="Georgia" w:cs="Georgia" w:eastAsia="Georgia" w:hAnsi="Georgia"/>
          <w:b w:val="false"/>
          <w:bCs w:val="false"/>
          <w:i/>
          <w:iCs/>
          <w:caps w:val="false"/>
          <w:color w:val="1A1A1A"/>
          <w:sz w:val="22"/>
          <w:szCs w:val="22"/>
        </w:rPr>
        <w:t xml:space="preserve">capacitors</w:t>
      </w:r>
      <w:r>
        <w:rPr>
          <w:rFonts w:ascii="Georgia" w:cs="Georgia" w:eastAsia="Georgia" w:hAnsi="Georgia"/>
          <w:b w:val="false"/>
          <w:bCs w:val="false"/>
          <w:i w:val="false"/>
          <w:iCs w:val="false"/>
          <w:caps w:val="false"/>
          <w:color w:val="1A1A1A"/>
          <w:sz w:val="22"/>
          <w:szCs w:val="22"/>
        </w:rPr>
        <w:t xml:space="preserve">; labor was modeled as </w:t>
      </w:r>
      <w:r>
        <w:rPr>
          <w:rFonts w:ascii="Georgia" w:cs="Georgia" w:eastAsia="Georgia" w:hAnsi="Georgia"/>
          <w:b w:val="false"/>
          <w:bCs w:val="false"/>
          <w:i/>
          <w:iCs/>
          <w:caps w:val="false"/>
          <w:color w:val="1A1A1A"/>
          <w:sz w:val="22"/>
          <w:szCs w:val="22"/>
        </w:rPr>
        <w:t xml:space="preserve">inductors</w:t>
      </w:r>
      <w:r>
        <w:rPr>
          <w:rFonts w:ascii="Georgia" w:cs="Georgia" w:eastAsia="Georgia" w:hAnsi="Georgia"/>
          <w:b w:val="false"/>
          <w:bCs w:val="false"/>
          <w:i w:val="false"/>
          <w:iCs w:val="false"/>
          <w:caps w:val="false"/>
          <w:color w:val="1A1A1A"/>
          <w:sz w:val="22"/>
          <w:szCs w:val="22"/>
        </w:rPr>
        <w:t xml:space="preserve">. By deliberately manipulating the flows of energy, credit, and information through this circuit — by introducing "shocks" of food shortage, fuel price spikes, or interest-rate movement — a sufficiently sophisticated controller could induce predictable oscillations in the population: compliance, desperation, debt-bondage, revolt. The mathematics of control theory, applied to people.</w:t>
      </w:r>
    </w:p>
    <w:p>
      <w:pPr>
        <w:spacing w:after="140" w:before="0" w:line="294"/>
        <w:jc w:val="both"/>
      </w:pPr>
      <w:r>
        <w:rPr>
          <w:rFonts w:ascii="Georgia" w:cs="Georgia" w:eastAsia="Georgia" w:hAnsi="Georgia"/>
          <w:b w:val="false"/>
          <w:bCs w:val="false"/>
          <w:i w:val="false"/>
          <w:iCs w:val="false"/>
          <w:caps w:val="false"/>
          <w:color w:val="1A1A1A"/>
          <w:sz w:val="22"/>
          <w:szCs w:val="22"/>
        </w:rPr>
        <w:t xml:space="preserve">What makes SWFQW worth reading is not its morality, which is monstrous, but its </w:t>
      </w:r>
      <w:r>
        <w:rPr>
          <w:rFonts w:ascii="Georgia" w:cs="Georgia" w:eastAsia="Georgia" w:hAnsi="Georgia"/>
          <w:b w:val="false"/>
          <w:bCs w:val="false"/>
          <w:i/>
          <w:iCs/>
          <w:caps w:val="false"/>
          <w:color w:val="1A1A1A"/>
          <w:sz w:val="22"/>
          <w:szCs w:val="22"/>
        </w:rPr>
        <w:t xml:space="preserve">systems rigor</w:t>
      </w:r>
      <w:r>
        <w:rPr>
          <w:rFonts w:ascii="Georgia" w:cs="Georgia" w:eastAsia="Georgia" w:hAnsi="Georgia"/>
          <w:b w:val="false"/>
          <w:bCs w:val="false"/>
          <w:i w:val="false"/>
          <w:iCs w:val="false"/>
          <w:caps w:val="false"/>
          <w:color w:val="1A1A1A"/>
          <w:sz w:val="22"/>
          <w:szCs w:val="22"/>
        </w:rPr>
        <w:t xml:space="preserve">. It recognized something true: that complex societies do behave like flow networks, and that those flows can be analyzed with the same tools we use for engineered systems. Capacitance, conductance, and inductance are useful metaphors for the accumulation, flow, and delay of social and economic energies.</w:t>
      </w:r>
    </w:p>
    <w:p>
      <w:pPr>
        <w:spacing w:after="140" w:before="0" w:line="294"/>
        <w:jc w:val="both"/>
      </w:pPr>
      <w:r>
        <w:rPr>
          <w:rFonts w:ascii="Georgia" w:cs="Georgia" w:eastAsia="Georgia" w:hAnsi="Georgia"/>
          <w:b w:val="false"/>
          <w:bCs w:val="false"/>
          <w:i w:val="false"/>
          <w:iCs w:val="false"/>
          <w:caps w:val="false"/>
          <w:color w:val="1A1A1A"/>
          <w:sz w:val="22"/>
          <w:szCs w:val="22"/>
        </w:rPr>
        <w:t xml:space="preserve">The diesel barge I grew up watching is a textbook SWFQW signal. Every barge that came into Yakutat was a controlled flow of dependency: a shipment of stored solar energy from a foreign field, sold to my village at a price set by a market my elders had no vote in, paid for by exporting wealth that should have stayed in our watershed. We were, by SWFQW's own definitions, a perfectly conditioned load.</w:t>
      </w:r>
    </w:p>
    <w:p>
      <w:pPr>
        <w:keepNext/>
        <w:pBdr>
          <w:bottom w:val="single" w:color="D8D2C4" w:sz="6" w:space="6"/>
        </w:pBdr>
        <w:spacing w:after="80" w:before="220" w:line="290"/>
      </w:pPr>
      <w:r>
        <w:rPr>
          <w:rFonts w:ascii="Arial" w:cs="Arial" w:eastAsia="Arial" w:hAnsi="Arial"/>
          <w:b/>
          <w:bCs/>
          <w:i w:val="false"/>
          <w:iCs w:val="false"/>
          <w:caps w:val="false"/>
          <w:color w:val="C8861F"/>
          <w:spacing w:val="40"/>
          <w:sz w:val="14"/>
          <w:szCs w:val="14"/>
        </w:rPr>
        <w:t xml:space="preserve">1.2   </w:t>
      </w:r>
      <w:r>
        <w:rPr>
          <w:rFonts w:ascii="Arial" w:cs="Arial" w:eastAsia="Arial" w:hAnsi="Arial"/>
          <w:b/>
          <w:bCs/>
          <w:i w:val="false"/>
          <w:iCs w:val="false"/>
          <w:caps/>
          <w:color w:val="2D5F3F"/>
          <w:spacing w:val="80"/>
          <w:sz w:val="14"/>
          <w:szCs w:val="14"/>
        </w:rPr>
        <w:t xml:space="preserve">The Inversion</w:t>
      </w:r>
    </w:p>
    <w:p>
      <w:pPr>
        <w:spacing w:after="140" w:before="0" w:line="294"/>
        <w:jc w:val="both"/>
      </w:pPr>
      <w:r>
        <w:rPr>
          <w:rFonts w:ascii="Georgia" w:cs="Georgia" w:eastAsia="Georgia" w:hAnsi="Georgia"/>
          <w:b w:val="false"/>
          <w:bCs w:val="false"/>
          <w:i w:val="false"/>
          <w:iCs w:val="false"/>
          <w:caps w:val="false"/>
          <w:color w:val="1A1A1A"/>
          <w:sz w:val="22"/>
          <w:szCs w:val="22"/>
        </w:rPr>
        <w:t xml:space="preserve">The Peace Protocols adopt SWFQW's mathematics and invert its purpose. Where SWFQW asked </w:t>
      </w:r>
      <w:r>
        <w:rPr>
          <w:rFonts w:ascii="Georgia" w:cs="Georgia" w:eastAsia="Georgia" w:hAnsi="Georgia"/>
          <w:b w:val="false"/>
          <w:bCs w:val="false"/>
          <w:i/>
          <w:iCs/>
          <w:caps w:val="false"/>
          <w:color w:val="1A1A1A"/>
          <w:sz w:val="22"/>
          <w:szCs w:val="22"/>
        </w:rPr>
        <w:t xml:space="preserve">how do we amplify scarcity to maximize control</w:t>
      </w:r>
      <w:r>
        <w:rPr>
          <w:rFonts w:ascii="Georgia" w:cs="Georgia" w:eastAsia="Georgia" w:hAnsi="Georgia"/>
          <w:b w:val="false"/>
          <w:bCs w:val="false"/>
          <w:i w:val="false"/>
          <w:iCs w:val="false"/>
          <w:caps w:val="false"/>
          <w:color w:val="1A1A1A"/>
          <w:sz w:val="22"/>
          <w:szCs w:val="22"/>
        </w:rPr>
        <w:t xml:space="preserve">, the Peace Protocols ask </w:t>
      </w:r>
      <w:r>
        <w:rPr>
          <w:rFonts w:ascii="Georgia" w:cs="Georgia" w:eastAsia="Georgia" w:hAnsi="Georgia"/>
          <w:b w:val="false"/>
          <w:bCs w:val="false"/>
          <w:i/>
          <w:iCs/>
          <w:caps w:val="false"/>
          <w:color w:val="1A1A1A"/>
          <w:sz w:val="22"/>
          <w:szCs w:val="22"/>
        </w:rPr>
        <w:t xml:space="preserve">how do we engineer abundance to maximize sovereignty?</w:t>
      </w:r>
      <w:r>
        <w:rPr>
          <w:rFonts w:ascii="Georgia" w:cs="Georgia" w:eastAsia="Georgia" w:hAnsi="Georgia"/>
          <w:b w:val="false"/>
          <w:bCs w:val="false"/>
          <w:i w:val="false"/>
          <w:iCs w:val="false"/>
          <w:caps w:val="false"/>
          <w:color w:val="1A1A1A"/>
          <w:sz w:val="22"/>
          <w:szCs w:val="22"/>
        </w:rPr>
        <w:t xml:space="preserve"> The hypothesis is straightforward but radical:</w:t>
      </w:r>
    </w:p>
    <w:p>
      <w:pPr>
        <w:pBdr>
          <w:left w:val="single" w:color="E8A33D" w:sz="22" w:space="12"/>
        </w:pBdr>
        <w:spacing w:after="160" w:before="80" w:line="320"/>
        <w:ind w:left="360"/>
      </w:pPr>
      <w:r>
        <w:rPr>
          <w:rFonts w:ascii="Georgia" w:cs="Georgia" w:eastAsia="Georgia" w:hAnsi="Georgia"/>
          <w:b w:val="false"/>
          <w:bCs w:val="false"/>
          <w:i/>
          <w:iCs/>
          <w:caps w:val="false"/>
          <w:color w:val="1F4A30"/>
          <w:sz w:val="26"/>
          <w:szCs w:val="26"/>
        </w:rPr>
        <w:t xml:space="preserve">When essential provisioning is decentralized across the 12 Resource Realms, and when sovereignty is restored across the 7 Sovereign Bodies, the resulting system enters a stable equilibrium that is measurably superior — faster to recover, harder to destabilize, and inherently more humane.</w:t>
      </w:r>
    </w:p>
    <w:p>
      <w:pPr>
        <w:spacing w:after="140" w:before="0" w:line="294"/>
        <w:jc w:val="both"/>
      </w:pPr>
      <w:r>
        <w:rPr>
          <w:rFonts w:ascii="Georgia" w:cs="Georgia" w:eastAsia="Georgia" w:hAnsi="Georgia"/>
          <w:b w:val="false"/>
          <w:bCs w:val="false"/>
          <w:i w:val="false"/>
          <w:iCs w:val="false"/>
          <w:caps w:val="false"/>
          <w:color w:val="1A1A1A"/>
          <w:sz w:val="22"/>
          <w:szCs w:val="22"/>
        </w:rPr>
        <w:t xml:space="preserve">This is not a moral preference dressed up as physics. It is a claim about the dynamics of flow networks, and it can be tested. The same equations that describe how SWFQW destabilizes a population describe how the Peace Protocols stabilize one — with the sign of the relevant terms reversed. The argument of this paper is that the abundance configuration is not just ethically better; it is the </w:t>
      </w:r>
      <w:r>
        <w:rPr>
          <w:rFonts w:ascii="Georgia" w:cs="Georgia" w:eastAsia="Georgia" w:hAnsi="Georgia"/>
          <w:b w:val="false"/>
          <w:bCs w:val="false"/>
          <w:i/>
          <w:iCs/>
          <w:caps w:val="false"/>
          <w:color w:val="1A1A1A"/>
          <w:sz w:val="22"/>
          <w:szCs w:val="22"/>
        </w:rPr>
        <w:t xml:space="preserve">efficient attractor</w:t>
      </w:r>
      <w:r>
        <w:rPr>
          <w:rFonts w:ascii="Georgia" w:cs="Georgia" w:eastAsia="Georgia" w:hAnsi="Georgia"/>
          <w:b w:val="false"/>
          <w:bCs w:val="false"/>
          <w:i w:val="false"/>
          <w:iCs w:val="false"/>
          <w:caps w:val="false"/>
          <w:color w:val="1A1A1A"/>
          <w:sz w:val="22"/>
          <w:szCs w:val="22"/>
        </w:rPr>
        <w:t xml:space="preserve"> of the equations themselves.</w:t>
      </w:r>
    </w:p>
    <w:p>
      <w:pPr>
        <w:keepNext/>
        <w:pBdr>
          <w:bottom w:val="single" w:color="D8D2C4" w:sz="6" w:space="6"/>
        </w:pBdr>
        <w:spacing w:after="80" w:before="220" w:line="290"/>
      </w:pPr>
      <w:r>
        <w:rPr>
          <w:rFonts w:ascii="Arial" w:cs="Arial" w:eastAsia="Arial" w:hAnsi="Arial"/>
          <w:b/>
          <w:bCs/>
          <w:i w:val="false"/>
          <w:iCs w:val="false"/>
          <w:caps w:val="false"/>
          <w:color w:val="C8861F"/>
          <w:spacing w:val="40"/>
          <w:sz w:val="14"/>
          <w:szCs w:val="14"/>
        </w:rPr>
        <w:t xml:space="preserve">1.3   </w:t>
      </w:r>
      <w:r>
        <w:rPr>
          <w:rFonts w:ascii="Arial" w:cs="Arial" w:eastAsia="Arial" w:hAnsi="Arial"/>
          <w:b/>
          <w:bCs/>
          <w:i w:val="false"/>
          <w:iCs w:val="false"/>
          <w:caps/>
          <w:color w:val="2D5F3F"/>
          <w:spacing w:val="80"/>
          <w:sz w:val="14"/>
          <w:szCs w:val="14"/>
        </w:rPr>
        <w:t xml:space="preserve">Regenerative Circuit Inversion</w:t>
      </w:r>
    </w:p>
    <w:p>
      <w:pPr>
        <w:spacing w:after="140" w:before="0" w:line="294"/>
        <w:jc w:val="both"/>
      </w:pPr>
      <w:r>
        <w:rPr>
          <w:rFonts w:ascii="Georgia" w:cs="Georgia" w:eastAsia="Georgia" w:hAnsi="Georgia"/>
          <w:b w:val="false"/>
          <w:bCs w:val="false"/>
          <w:i w:val="false"/>
          <w:iCs w:val="false"/>
          <w:caps w:val="false"/>
          <w:color w:val="1A1A1A"/>
          <w:sz w:val="22"/>
          <w:szCs w:val="22"/>
        </w:rPr>
        <w:t xml:space="preserve">Electronic circuits give us a natural metaphor for value flows in a community. SWFQW used three of these — capacitance, conductance, inductance — as tools of leverage. The Peace Protocols reinterpret each one:</w:t>
      </w:r>
    </w:p>
    <w:p>
      <w:pPr>
        <w:pStyle w:val="ListParagraph"/>
        <w:numPr>
          <w:ilvl w:val="0"/>
          <w:numId w:val="2"/>
        </w:numPr>
        <w:spacing w:after="80" w:line="290"/>
        <w:jc w:val="left"/>
      </w:pPr>
      <w:r>
        <w:rPr>
          <w:rFonts w:ascii="Georgia" w:cs="Georgia" w:eastAsia="Georgia" w:hAnsi="Georgia"/>
          <w:b/>
          <w:bCs/>
          <w:i w:val="false"/>
          <w:iCs w:val="false"/>
          <w:caps w:val="false"/>
          <w:color w:val="1A1A1A"/>
          <w:sz w:val="22"/>
          <w:szCs w:val="22"/>
        </w:rPr>
        <w:t xml:space="preserve">Capacitance (C</w:t>
      </w:r>
      <w:r>
        <w:rPr>
          <w:rFonts w:ascii="Georgia" w:cs="Georgia" w:eastAsia="Georgia" w:hAnsi="Georgia"/>
          <w:b/>
          <w:bCs/>
          <w:i w:val="false"/>
          <w:iCs w:val="false"/>
          <w:caps w:val="false"/>
          <w:color w:val="1A1A1A"/>
          <w:sz w:val="18"/>
          <w:szCs w:val="18"/>
        </w:rPr>
        <w:t xml:space="preserve">e</w:t>
      </w:r>
      <w:r>
        <w:rPr>
          <w:rFonts w:ascii="Georgia" w:cs="Georgia" w:eastAsia="Georgia" w:hAnsi="Georgia"/>
          <w:b/>
          <w:bCs/>
          <w:i w:val="false"/>
          <w:iCs w:val="false"/>
          <w:caps w:val="false"/>
          <w:color w:val="1A1A1A"/>
          <w:sz w:val="22"/>
          <w:szCs w:val="22"/>
        </w:rPr>
        <w:t xml:space="preserve">).</w:t>
      </w:r>
      <w:r>
        <w:rPr>
          <w:rFonts w:ascii="Georgia" w:cs="Georgia" w:eastAsia="Georgia" w:hAnsi="Georgia"/>
          <w:b w:val="false"/>
          <w:bCs w:val="false"/>
          <w:i w:val="false"/>
          <w:iCs w:val="false"/>
          <w:caps w:val="false"/>
          <w:color w:val="1A1A1A"/>
          <w:sz w:val="22"/>
          <w:szCs w:val="22"/>
        </w:rPr>
        <w:t xml:space="preserve"> In electronics, capacitance is the ability to store charge. In a community, it is the stock of locally owned regenerative infrastructure — solar microgrids, atmospheric water harvesters, aquaponic systems, granaries, basalt-fiber composite stockpiles, modular shelter. These are buffers. They hold potential for use later, including under shock.</w:t>
      </w:r>
    </w:p>
    <w:p>
      <w:pPr>
        <w:pStyle w:val="ListParagraph"/>
        <w:numPr>
          <w:ilvl w:val="0"/>
          <w:numId w:val="2"/>
        </w:numPr>
        <w:spacing w:after="80" w:line="290"/>
        <w:jc w:val="left"/>
      </w:pPr>
      <w:r>
        <w:rPr>
          <w:rFonts w:ascii="Georgia" w:cs="Georgia" w:eastAsia="Georgia" w:hAnsi="Georgia"/>
          <w:b/>
          <w:bCs/>
          <w:i w:val="false"/>
          <w:iCs w:val="false"/>
          <w:caps w:val="false"/>
          <w:color w:val="1A1A1A"/>
          <w:sz w:val="22"/>
          <w:szCs w:val="22"/>
        </w:rPr>
        <w:t xml:space="preserve">Conductance (G</w:t>
      </w:r>
      <w:r>
        <w:rPr>
          <w:rFonts w:ascii="Georgia" w:cs="Georgia" w:eastAsia="Georgia" w:hAnsi="Georgia"/>
          <w:b/>
          <w:bCs/>
          <w:i w:val="false"/>
          <w:iCs w:val="false"/>
          <w:caps w:val="false"/>
          <w:color w:val="1A1A1A"/>
          <w:sz w:val="18"/>
          <w:szCs w:val="18"/>
        </w:rPr>
        <w:t xml:space="preserve">e</w:t>
      </w:r>
      <w:r>
        <w:rPr>
          <w:rFonts w:ascii="Georgia" w:cs="Georgia" w:eastAsia="Georgia" w:hAnsi="Georgia"/>
          <w:b/>
          <w:bCs/>
          <w:i w:val="false"/>
          <w:iCs w:val="false"/>
          <w:caps w:val="false"/>
          <w:color w:val="1A1A1A"/>
          <w:sz w:val="22"/>
          <w:szCs w:val="22"/>
        </w:rPr>
        <w:t xml:space="preserve">).</w:t>
      </w:r>
      <w:r>
        <w:rPr>
          <w:rFonts w:ascii="Georgia" w:cs="Georgia" w:eastAsia="Georgia" w:hAnsi="Georgia"/>
          <w:b w:val="false"/>
          <w:bCs w:val="false"/>
          <w:i w:val="false"/>
          <w:iCs w:val="false"/>
          <w:caps w:val="false"/>
          <w:color w:val="1A1A1A"/>
          <w:sz w:val="22"/>
          <w:szCs w:val="22"/>
        </w:rPr>
        <w:t xml:space="preserve"> Conductance is the ease with which current flows. In a community, it is the efficiency of local flows — short supply chains, open-source communication, transparent exchanges, mesh networks, peer governance. Higher conductance reduces friction loss and accelerates response to need.</w:t>
      </w:r>
    </w:p>
    <w:p>
      <w:pPr>
        <w:pStyle w:val="ListParagraph"/>
        <w:numPr>
          <w:ilvl w:val="0"/>
          <w:numId w:val="2"/>
        </w:numPr>
        <w:spacing w:after="80" w:line="290"/>
        <w:jc w:val="left"/>
      </w:pPr>
      <w:r>
        <w:rPr>
          <w:rFonts w:ascii="Georgia" w:cs="Georgia" w:eastAsia="Georgia" w:hAnsi="Georgia"/>
          <w:b/>
          <w:bCs/>
          <w:i w:val="false"/>
          <w:iCs w:val="false"/>
          <w:caps w:val="false"/>
          <w:color w:val="1A1A1A"/>
          <w:sz w:val="22"/>
          <w:szCs w:val="22"/>
        </w:rPr>
        <w:t xml:space="preserve">Inductance (L</w:t>
      </w:r>
      <w:r>
        <w:rPr>
          <w:rFonts w:ascii="Georgia" w:cs="Georgia" w:eastAsia="Georgia" w:hAnsi="Georgia"/>
          <w:b/>
          <w:bCs/>
          <w:i w:val="false"/>
          <w:iCs w:val="false"/>
          <w:caps w:val="false"/>
          <w:color w:val="1A1A1A"/>
          <w:sz w:val="18"/>
          <w:szCs w:val="18"/>
        </w:rPr>
        <w:t xml:space="preserve">e</w:t>
      </w:r>
      <w:r>
        <w:rPr>
          <w:rFonts w:ascii="Georgia" w:cs="Georgia" w:eastAsia="Georgia" w:hAnsi="Georgia"/>
          <w:b/>
          <w:bCs/>
          <w:i w:val="false"/>
          <w:iCs w:val="false"/>
          <w:caps w:val="false"/>
          <w:color w:val="1A1A1A"/>
          <w:sz w:val="22"/>
          <w:szCs w:val="22"/>
        </w:rPr>
        <w:t xml:space="preserve">).</w:t>
      </w:r>
      <w:r>
        <w:rPr>
          <w:rFonts w:ascii="Georgia" w:cs="Georgia" w:eastAsia="Georgia" w:hAnsi="Georgia"/>
          <w:b w:val="false"/>
          <w:bCs w:val="false"/>
          <w:i w:val="false"/>
          <w:iCs w:val="false"/>
          <w:caps w:val="false"/>
          <w:color w:val="1A1A1A"/>
          <w:sz w:val="22"/>
          <w:szCs w:val="22"/>
        </w:rPr>
        <w:t xml:space="preserve"> Inductance is resistance to sudden change in current — inertia. In a community, it is the creative inertia of purpose-aligned culture and labor — the deep skill, ceremony, and identity that allow a watershed to absorb a shock without losing its shape. Inductance is what made my elders my elders.</w:t>
      </w:r>
    </w:p>
    <w:p>
      <w:pPr>
        <w:spacing w:after="140" w:before="0" w:line="294"/>
        <w:jc w:val="both"/>
      </w:pPr>
      <w:r>
        <w:rPr>
          <w:rFonts w:ascii="Georgia" w:cs="Georgia" w:eastAsia="Georgia" w:hAnsi="Georgia"/>
          <w:b w:val="false"/>
          <w:bCs w:val="false"/>
          <w:i w:val="false"/>
          <w:iCs w:val="false"/>
          <w:caps w:val="false"/>
          <w:color w:val="1A1A1A"/>
          <w:sz w:val="22"/>
          <w:szCs w:val="22"/>
        </w:rPr>
        <w:t xml:space="preserve">Scarcity architectures exploit these elements to amplify oscillation: savings become hostage to inflation, supply chains are throttled through monopolies, and cultural inertia is twisted into compliance with extractive law. Regenerative architectures tune the same elements to dampen disturbances and sustain abundance cycles. This is consistent with what Sally Goerner and her colleagues describe in </w:t>
      </w:r>
      <w:r>
        <w:rPr>
          <w:rFonts w:ascii="Georgia" w:cs="Georgia" w:eastAsia="Georgia" w:hAnsi="Georgia"/>
          <w:b w:val="false"/>
          <w:bCs w:val="false"/>
          <w:i/>
          <w:iCs/>
          <w:caps w:val="false"/>
          <w:color w:val="1A1A1A"/>
          <w:sz w:val="22"/>
          <w:szCs w:val="22"/>
        </w:rPr>
        <w:t xml:space="preserve">flow-network science</w:t>
      </w:r>
      <w:r>
        <w:rPr>
          <w:rFonts w:ascii="Georgia" w:cs="Georgia" w:eastAsia="Georgia" w:hAnsi="Georgia"/>
          <w:b w:val="false"/>
          <w:bCs w:val="false"/>
          <w:i w:val="false"/>
          <w:iCs w:val="false"/>
          <w:caps w:val="false"/>
          <w:color w:val="1A1A1A"/>
          <w:sz w:val="22"/>
          <w:szCs w:val="22"/>
        </w:rPr>
        <w:t xml:space="preserve">: healthy networks balance efficiency, resilience, and inclusivity (Goerner, Lietaer, &amp; Ulanowicz, 2009; Goerner, 2015).</w:t>
      </w:r>
    </w:p>
    <w:p>
      <w:pPr>
        <w:spacing w:after="140" w:before="0" w:line="294"/>
        <w:jc w:val="both"/>
      </w:pPr>
      <w:r>
        <w:rPr>
          <w:rFonts w:ascii="Georgia" w:cs="Georgia" w:eastAsia="Georgia" w:hAnsi="Georgia"/>
          <w:b w:val="false"/>
          <w:bCs w:val="false"/>
          <w:i w:val="false"/>
          <w:iCs w:val="false"/>
          <w:caps w:val="false"/>
          <w:color w:val="1A1A1A"/>
          <w:sz w:val="22"/>
          <w:szCs w:val="22"/>
        </w:rPr>
        <w:t xml:space="preserve">The rest of this paper develops the inversion formally. §2 builds the core indices — the Peace Efficiency Index and the Community Vitality Index — and proves a stability theorem that names, precisely, the conditions under which the abundance configuration is the dynamical attractor of the system. §3 unpacks the human dimension (the 7 Sovereign Bodies). §4 unpacks the provisioning dimension (the 12 Resource Realms). §5 inverts SWFQW's "shock testing" doctrine into a positive design tool. §6 lays out the deployment model. §7 specifies how the framework can be falsified in the field. §8 places it inside the wider conversation of flow-network science and resonance physics. §9 closes.</w:t>
      </w:r>
    </w:p>
    <w:p>
      <w:pPr>
        <w:spacing w:after="0" w:before="240" w:line="290"/>
        <w:jc w:val="center"/>
      </w:pPr>
      <w:r>
        <w:rPr>
          <w:rFonts w:ascii="Georgia" w:cs="Georgia" w:eastAsia="Georgia" w:hAnsi="Georgia"/>
          <w:b w:val="false"/>
          <w:bCs w:val="false"/>
          <w:i/>
          <w:iCs/>
          <w:caps w:val="false"/>
          <w:color w:val="6B6557"/>
          <w:sz w:val="17"/>
          <w:szCs w:val="17"/>
        </w:rPr>
        <w:t xml:space="preserve">— </w:t>
      </w:r>
      <w:r>
        <w:rPr>
          <w:rFonts w:ascii="Georgia" w:cs="Georgia" w:eastAsia="Georgia" w:hAnsi="Georgia"/>
          <w:b/>
          <w:bCs/>
          <w:i/>
          <w:iCs/>
          <w:caps w:val="false"/>
          <w:color w:val="1F4A30"/>
          <w:sz w:val="17"/>
          <w:szCs w:val="17"/>
        </w:rPr>
        <w:t xml:space="preserve">Keetá Yeìl</w:t>
      </w:r>
      <w:r>
        <w:rPr>
          <w:rFonts w:ascii="Georgia" w:cs="Georgia" w:eastAsia="Georgia" w:hAnsi="Georgia"/>
          <w:b w:val="false"/>
          <w:bCs w:val="false"/>
          <w:i/>
          <w:iCs/>
          <w:caps w:val="false"/>
          <w:color w:val="6B6557"/>
          <w:sz w:val="17"/>
          <w:szCs w:val="17"/>
        </w:rPr>
        <w:t xml:space="preserve">, Lukaaẋ.ádi  ·  </w:t>
      </w:r>
      <w:r>
        <w:rPr>
          <w:rFonts w:ascii="Georgia" w:cs="Georgia" w:eastAsia="Georgia" w:hAnsi="Georgia"/>
          <w:b/>
          <w:bCs/>
          <w:i/>
          <w:iCs/>
          <w:caps w:val="false"/>
          <w:color w:val="1F4A30"/>
          <w:sz w:val="17"/>
          <w:szCs w:val="17"/>
        </w:rPr>
        <w:t xml:space="preserve">Rolland M. Gregg IV</w:t>
      </w:r>
      <w:r>
        <w:rPr>
          <w:rFonts w:ascii="Georgia" w:cs="Georgia" w:eastAsia="Georgia" w:hAnsi="Georgia"/>
          <w:b w:val="false"/>
          <w:bCs w:val="false"/>
          <w:i/>
          <w:iCs/>
          <w:caps w:val="false"/>
          <w:color w:val="6B6557"/>
          <w:sz w:val="17"/>
          <w:szCs w:val="17"/>
        </w:rPr>
        <w:t xml:space="preserve">, MacGregor  —  PeaceProtocols.org</w:t>
      </w:r>
    </w:p>
    <w:p>
      <w:pPr>
        <w:pageBreakBefore/>
        <w:spacing w:after="0" w:before="0" w:line="290"/>
      </w:pPr>
    </w:p>
    <w:p>
      <w:pPr>
        <w:keepNext/>
        <w:spacing w:after="80" w:before="0" w:line="360"/>
      </w:pPr>
      <w:r>
        <w:rPr>
          <w:rFonts w:ascii="Georgia" w:cs="Georgia" w:eastAsia="Georgia" w:hAnsi="Georgia"/>
          <w:b w:val="false"/>
          <w:bCs w:val="false"/>
          <w:i/>
          <w:iCs/>
          <w:caps w:val="false"/>
          <w:color w:val="C8861F"/>
          <w:sz w:val="56"/>
          <w:szCs w:val="56"/>
        </w:rPr>
        <w:t xml:space="preserve">2.  </w:t>
      </w:r>
      <w:r>
        <w:rPr>
          <w:rFonts w:ascii="Georgia" w:cs="Georgia" w:eastAsia="Georgia" w:hAnsi="Georgia"/>
          <w:b w:val="false"/>
          <w:bCs w:val="false"/>
          <w:i w:val="false"/>
          <w:iCs w:val="false"/>
          <w:caps w:val="false"/>
          <w:color w:val="1F4A30"/>
          <w:sz w:val="56"/>
          <w:szCs w:val="56"/>
        </w:rPr>
        <w:t xml:space="preserve">The Mathematical Framework</w:t>
      </w:r>
    </w:p>
    <w:p>
      <w:pPr>
        <w:pBdr>
          <w:top w:val="single" w:color="2D5F3F" w:sz="18" w:space="6"/>
        </w:pBdr>
        <w:spacing w:after="200" w:before="0" w:line="290"/>
      </w:pPr>
    </w:p>
    <w:p>
      <w:pPr>
        <w:keepNext/>
        <w:pBdr>
          <w:bottom w:val="single" w:color="D8D2C4" w:sz="6" w:space="6"/>
        </w:pBdr>
        <w:spacing w:after="80" w:before="220" w:line="290"/>
      </w:pPr>
      <w:r>
        <w:rPr>
          <w:rFonts w:ascii="Arial" w:cs="Arial" w:eastAsia="Arial" w:hAnsi="Arial"/>
          <w:b/>
          <w:bCs/>
          <w:i w:val="false"/>
          <w:iCs w:val="false"/>
          <w:caps w:val="false"/>
          <w:color w:val="C8861F"/>
          <w:spacing w:val="40"/>
          <w:sz w:val="14"/>
          <w:szCs w:val="14"/>
        </w:rPr>
        <w:t xml:space="preserve">2.1   </w:t>
      </w:r>
      <w:r>
        <w:rPr>
          <w:rFonts w:ascii="Arial" w:cs="Arial" w:eastAsia="Arial" w:hAnsi="Arial"/>
          <w:b/>
          <w:bCs/>
          <w:i w:val="false"/>
          <w:iCs w:val="false"/>
          <w:caps/>
          <w:color w:val="2D5F3F"/>
          <w:spacing w:val="80"/>
          <w:sz w:val="14"/>
          <w:szCs w:val="14"/>
        </w:rPr>
        <w:t xml:space="preserve">The Peace Efficiency Index (Pe)</w:t>
      </w:r>
    </w:p>
    <w:p>
      <w:pPr>
        <w:spacing w:after="140" w:before="0" w:line="294"/>
        <w:jc w:val="both"/>
      </w:pPr>
      <w:r>
        <w:rPr>
          <w:rFonts w:ascii="Georgia" w:cs="Georgia" w:eastAsia="Georgia" w:hAnsi="Georgia"/>
          <w:b w:val="false"/>
          <w:bCs w:val="false"/>
          <w:i w:val="false"/>
          <w:iCs w:val="false"/>
          <w:caps w:val="false"/>
          <w:color w:val="1A1A1A"/>
          <w:sz w:val="22"/>
          <w:szCs w:val="22"/>
        </w:rPr>
        <w:t xml:space="preserve">Define the Peace Efficiency Index Pe as the sum, across the 12 Resource Realms, of each realm's regenerative output relative to its dependency on centralized provisioning:</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D8D2C4" w:sz="6"/>
              <w:left w:val="single" w:color="E8A33D" w:sz="22"/>
              <w:bottom w:val="single" w:color="D8D2C4" w:sz="6"/>
              <w:right w:val="single" w:color="D8D2C4" w:sz="6"/>
            </w:tcBorders>
            <w:tcMar>
              <w:top w:type="dxa" w:w="160"/>
              <w:left w:type="dxa" w:w="240"/>
              <w:bottom w:type="dxa" w:w="160"/>
              <w:right w:type="dxa" w:w="240"/>
            </w:tcMar>
          </w:tcPr>
          <w:p>
            <w:pPr>
              <w:spacing w:after="60" w:before="0" w:line="290"/>
            </w:pPr>
            <w:r>
              <w:rPr>
                <w:rFonts w:ascii="Arial" w:cs="Arial" w:eastAsia="Arial" w:hAnsi="Arial"/>
                <w:b/>
                <w:bCs/>
                <w:i w:val="false"/>
                <w:iCs w:val="false"/>
                <w:caps/>
                <w:color w:val="C8861F"/>
                <w:spacing w:val="100"/>
                <w:sz w:val="13"/>
                <w:szCs w:val="13"/>
              </w:rPr>
              <w:t xml:space="preserve">Peace Efficiency Index</w:t>
            </w:r>
          </w:p>
          <w:p>
            <w:pPr>
              <w:spacing w:after="60" w:before="0" w:line="320"/>
              <w:jc w:val="center"/>
            </w:pPr>
            <w:r>
              <w:rPr>
                <w:rFonts w:ascii="Georgia" w:cs="Georgia" w:eastAsia="Georgia" w:hAnsi="Georgia"/>
                <w:b w:val="false"/>
                <w:bCs w:val="false"/>
                <w:i/>
                <w:iCs/>
                <w:caps w:val="false"/>
                <w:color w:val="1F4A30"/>
                <w:sz w:val="32"/>
                <w:szCs w:val="32"/>
              </w:rPr>
              <w:t xml:space="preserve">P</w:t>
            </w:r>
            <w:r>
              <w:rPr>
                <w:rFonts w:ascii="Georgia" w:cs="Georgia" w:eastAsia="Georgia" w:hAnsi="Georgia"/>
                <w:b w:val="false"/>
                <w:bCs w:val="false"/>
                <w:i/>
                <w:iCs/>
                <w:caps w:val="false"/>
                <w:color w:val="1F4A30"/>
                <w:sz w:val="22"/>
                <w:szCs w:val="22"/>
              </w:rPr>
              <w:t xml:space="preserve">e</w:t>
            </w:r>
            <w:r>
              <w:rPr>
                <w:rFonts w:ascii="Georgia" w:cs="Georgia" w:eastAsia="Georgia" w:hAnsi="Georgia"/>
                <w:b w:val="false"/>
                <w:bCs w:val="false"/>
                <w:i w:val="false"/>
                <w:iCs w:val="false"/>
                <w:caps w:val="false"/>
                <w:color w:val="1F4A30"/>
                <w:sz w:val="32"/>
                <w:szCs w:val="32"/>
              </w:rPr>
              <w:t xml:space="preserve">  =  Σ</w:t>
            </w:r>
            <w:r>
              <w:rPr>
                <w:rFonts w:ascii="Georgia" w:cs="Georgia" w:eastAsia="Georgia" w:hAnsi="Georgia"/>
                <w:b w:val="false"/>
                <w:bCs w:val="false"/>
                <w:i/>
                <w:iCs/>
                <w:caps w:val="false"/>
                <w:color w:val="1F4A30"/>
                <w:sz w:val="16"/>
                <w:szCs w:val="16"/>
              </w:rPr>
              <w:t xml:space="preserve">i=1 to 12</w:t>
            </w:r>
            <w:r>
              <w:rPr>
                <w:rFonts w:ascii="Georgia" w:cs="Georgia" w:eastAsia="Georgia" w:hAnsi="Georgia"/>
                <w:b w:val="false"/>
                <w:bCs w:val="false"/>
                <w:i/>
                <w:iCs/>
                <w:caps w:val="false"/>
                <w:color w:val="1F4A30"/>
                <w:sz w:val="32"/>
                <w:szCs w:val="32"/>
              </w:rPr>
              <w:t xml:space="preserve">  ( R</w:t>
            </w:r>
            <w:r>
              <w:rPr>
                <w:rFonts w:ascii="Georgia" w:cs="Georgia" w:eastAsia="Georgia" w:hAnsi="Georgia"/>
                <w:b w:val="false"/>
                <w:bCs w:val="false"/>
                <w:i/>
                <w:iCs/>
                <w:caps w:val="false"/>
                <w:color w:val="1F4A30"/>
                <w:sz w:val="22"/>
                <w:szCs w:val="22"/>
              </w:rPr>
              <w:t xml:space="preserve">i</w:t>
            </w:r>
            <w:r>
              <w:rPr>
                <w:rFonts w:ascii="Georgia" w:cs="Georgia" w:eastAsia="Georgia" w:hAnsi="Georgia"/>
                <w:b w:val="false"/>
                <w:bCs w:val="false"/>
                <w:i/>
                <w:iCs/>
                <w:caps w:val="false"/>
                <w:color w:val="1F4A30"/>
                <w:sz w:val="32"/>
                <w:szCs w:val="32"/>
              </w:rPr>
              <w:t xml:space="preserve"> / D</w:t>
            </w:r>
            <w:r>
              <w:rPr>
                <w:rFonts w:ascii="Georgia" w:cs="Georgia" w:eastAsia="Georgia" w:hAnsi="Georgia"/>
                <w:b w:val="false"/>
                <w:bCs w:val="false"/>
                <w:i/>
                <w:iCs/>
                <w:caps w:val="false"/>
                <w:color w:val="1F4A30"/>
                <w:sz w:val="22"/>
                <w:szCs w:val="22"/>
              </w:rPr>
              <w:t xml:space="preserve">i</w:t>
            </w:r>
            <w:r>
              <w:rPr>
                <w:rFonts w:ascii="Georgia" w:cs="Georgia" w:eastAsia="Georgia" w:hAnsi="Georgia"/>
                <w:b w:val="false"/>
                <w:bCs w:val="false"/>
                <w:i/>
                <w:iCs/>
                <w:caps w:val="false"/>
                <w:color w:val="1F4A30"/>
                <w:sz w:val="32"/>
                <w:szCs w:val="32"/>
              </w:rPr>
              <w:t xml:space="preserve"> ),   D</w:t>
            </w:r>
            <w:r>
              <w:rPr>
                <w:rFonts w:ascii="Georgia" w:cs="Georgia" w:eastAsia="Georgia" w:hAnsi="Georgia"/>
                <w:b w:val="false"/>
                <w:bCs w:val="false"/>
                <w:i/>
                <w:iCs/>
                <w:caps w:val="false"/>
                <w:color w:val="1F4A30"/>
                <w:sz w:val="22"/>
                <w:szCs w:val="22"/>
              </w:rPr>
              <w:t xml:space="preserve">i</w:t>
            </w:r>
            <w:r>
              <w:rPr>
                <w:rFonts w:ascii="Georgia" w:cs="Georgia" w:eastAsia="Georgia" w:hAnsi="Georgia"/>
                <w:b w:val="false"/>
                <w:bCs w:val="false"/>
                <w:i/>
                <w:iCs/>
                <w:caps w:val="false"/>
                <w:color w:val="1F4A30"/>
                <w:sz w:val="32"/>
                <w:szCs w:val="32"/>
              </w:rPr>
              <w:t xml:space="preserve"> &gt; 0</w:t>
            </w:r>
          </w:p>
          <w:p>
            <w:pPr>
              <w:spacing w:after="0" w:before="0" w:line="264"/>
            </w:pPr>
            <w:r>
              <w:rPr>
                <w:rFonts w:ascii="Georgia" w:cs="Georgia" w:eastAsia="Georgia" w:hAnsi="Georgia"/>
                <w:b w:val="false"/>
                <w:bCs w:val="false"/>
                <w:i/>
                <w:iCs/>
                <w:caps w:val="false"/>
                <w:color w:val="6B6557"/>
                <w:sz w:val="17"/>
                <w:szCs w:val="17"/>
              </w:rPr>
              <w:t xml:space="preserve">Ri: regenerative output of realm i (e.g., kWh of local energy surplus, liters of potable water, kcal of locally-grown food, m² of regenerative shelter).  Di: dependency factor of realm i on centralized or imported provisioning.</w:t>
            </w:r>
          </w:p>
        </w:tc>
      </w:tr>
    </w:tbl>
    <w:p>
      <w:pPr>
        <w:spacing w:after="140" w:before="0" w:line="294"/>
        <w:jc w:val="both"/>
      </w:pPr>
      <w:r>
        <w:rPr>
          <w:rFonts w:ascii="Georgia" w:cs="Georgia" w:eastAsia="Georgia" w:hAnsi="Georgia"/>
          <w:b/>
          <w:bCs/>
          <w:i w:val="false"/>
          <w:iCs w:val="false"/>
          <w:caps w:val="false"/>
          <w:color w:val="1A1A1A"/>
          <w:sz w:val="22"/>
          <w:szCs w:val="22"/>
        </w:rPr>
        <w:t xml:space="preserve">Interpretation. </w:t>
      </w:r>
      <w:r>
        <w:rPr>
          <w:rFonts w:ascii="Georgia" w:cs="Georgia" w:eastAsia="Georgia" w:hAnsi="Georgia"/>
          <w:b w:val="false"/>
          <w:bCs w:val="false"/>
          <w:i w:val="false"/>
          <w:iCs w:val="false"/>
          <w:caps w:val="false"/>
          <w:color w:val="1A1A1A"/>
          <w:sz w:val="22"/>
          <w:szCs w:val="22"/>
        </w:rPr>
        <w:t xml:space="preserve">Pe rises whenever a realm becomes </w:t>
      </w:r>
      <w:r>
        <w:rPr>
          <w:rFonts w:ascii="Georgia" w:cs="Georgia" w:eastAsia="Georgia" w:hAnsi="Georgia"/>
          <w:b w:val="false"/>
          <w:bCs w:val="false"/>
          <w:i/>
          <w:iCs/>
          <w:caps w:val="false"/>
          <w:color w:val="1A1A1A"/>
          <w:sz w:val="22"/>
          <w:szCs w:val="22"/>
        </w:rPr>
        <w:t xml:space="preserve">more</w:t>
      </w:r>
      <w:r>
        <w:rPr>
          <w:rFonts w:ascii="Georgia" w:cs="Georgia" w:eastAsia="Georgia" w:hAnsi="Georgia"/>
          <w:b w:val="false"/>
          <w:bCs w:val="false"/>
          <w:i w:val="false"/>
          <w:iCs w:val="false"/>
          <w:caps w:val="false"/>
          <w:color w:val="1A1A1A"/>
          <w:sz w:val="22"/>
          <w:szCs w:val="22"/>
        </w:rPr>
        <w:t xml:space="preserve"> productive locally, or </w:t>
      </w:r>
      <w:r>
        <w:rPr>
          <w:rFonts w:ascii="Georgia" w:cs="Georgia" w:eastAsia="Georgia" w:hAnsi="Georgia"/>
          <w:b w:val="false"/>
          <w:bCs w:val="false"/>
          <w:i/>
          <w:iCs/>
          <w:caps w:val="false"/>
          <w:color w:val="1A1A1A"/>
          <w:sz w:val="22"/>
          <w:szCs w:val="22"/>
        </w:rPr>
        <w:t xml:space="preserve">less</w:t>
      </w:r>
      <w:r>
        <w:rPr>
          <w:rFonts w:ascii="Georgia" w:cs="Georgia" w:eastAsia="Georgia" w:hAnsi="Georgia"/>
          <w:b w:val="false"/>
          <w:bCs w:val="false"/>
          <w:i w:val="false"/>
          <w:iCs w:val="false"/>
          <w:caps w:val="false"/>
          <w:color w:val="1A1A1A"/>
          <w:sz w:val="22"/>
          <w:szCs w:val="22"/>
        </w:rPr>
        <w:t xml:space="preserve"> dependent on imports, or both. As Di → 0 in any realm where Ri &gt; 0, that realm's term grows without bound. Of course no real community drives dependency exactly to zero — there will always be some trade, some exchange, some chosen interdependence with neighbors — and the unbounded growth in the limit is best read as </w:t>
      </w:r>
      <w:r>
        <w:rPr>
          <w:rFonts w:ascii="Georgia" w:cs="Georgia" w:eastAsia="Georgia" w:hAnsi="Georgia"/>
          <w:b w:val="false"/>
          <w:bCs w:val="false"/>
          <w:i/>
          <w:iCs/>
          <w:caps w:val="false"/>
          <w:color w:val="1A1A1A"/>
          <w:sz w:val="22"/>
          <w:szCs w:val="22"/>
        </w:rPr>
        <w:t xml:space="preserve">directional</w:t>
      </w:r>
      <w:r>
        <w:rPr>
          <w:rFonts w:ascii="Georgia" w:cs="Georgia" w:eastAsia="Georgia" w:hAnsi="Georgia"/>
          <w:b w:val="false"/>
          <w:bCs w:val="false"/>
          <w:i w:val="false"/>
          <w:iCs w:val="false"/>
          <w:caps w:val="false"/>
          <w:color w:val="1A1A1A"/>
          <w:sz w:val="22"/>
          <w:szCs w:val="22"/>
        </w:rPr>
        <w:t xml:space="preserve"> rather than literal: it tells us which way the gradient points, not that infinity is a destination. The practical content is sharper. </w:t>
      </w:r>
      <w:r>
        <w:rPr>
          <w:rFonts w:ascii="Georgia" w:cs="Georgia" w:eastAsia="Georgia" w:hAnsi="Georgia"/>
          <w:b w:val="false"/>
          <w:bCs w:val="false"/>
          <w:i/>
          <w:iCs/>
          <w:caps w:val="false"/>
          <w:color w:val="1A1A1A"/>
          <w:sz w:val="22"/>
          <w:szCs w:val="22"/>
        </w:rPr>
        <w:t xml:space="preserve">The marginal value of cutting one more unit of dependency rises as dependency falls.</w:t>
      </w:r>
      <w:r>
        <w:rPr>
          <w:rFonts w:ascii="Georgia" w:cs="Georgia" w:eastAsia="Georgia" w:hAnsi="Georgia"/>
          <w:b w:val="false"/>
          <w:bCs w:val="false"/>
          <w:i w:val="false"/>
          <w:iCs w:val="false"/>
          <w:caps w:val="false"/>
          <w:color w:val="1A1A1A"/>
          <w:sz w:val="22"/>
          <w:szCs w:val="22"/>
        </w:rPr>
        <w:t xml:space="preserve"> The last mile of energy sovereignty is worth more than the first.</w:t>
      </w:r>
    </w:p>
    <w:p>
      <w:pPr>
        <w:spacing w:after="140" w:before="0" w:line="294"/>
        <w:jc w:val="both"/>
      </w:pPr>
      <w:r>
        <w:rPr>
          <w:rFonts w:ascii="Georgia" w:cs="Georgia" w:eastAsia="Georgia" w:hAnsi="Georgia"/>
          <w:b w:val="false"/>
          <w:bCs w:val="false"/>
          <w:i w:val="false"/>
          <w:iCs w:val="false"/>
          <w:caps w:val="false"/>
          <w:color w:val="1A1A1A"/>
          <w:sz w:val="22"/>
          <w:szCs w:val="22"/>
        </w:rPr>
        <w:t xml:space="preserve">This matters concretely in places like Yakutat. When diesel is replacing 100% of generation, replacing the first 20% with a microgrid is genuinely useful but does not change the strategic position of the village. When diesel is replacing 10%, replacing the last 10% transforms the village's negotiating posture with every supplier, every regulator, and every season. Pe's divergence near Di = 0 captures that.</w:t>
      </w:r>
    </w:p>
    <w:p>
      <w:pPr>
        <w:keepNext/>
        <w:pBdr>
          <w:bottom w:val="single" w:color="D8D2C4" w:sz="6" w:space="6"/>
        </w:pBdr>
        <w:spacing w:after="80" w:before="220" w:line="290"/>
      </w:pPr>
      <w:r>
        <w:rPr>
          <w:rFonts w:ascii="Arial" w:cs="Arial" w:eastAsia="Arial" w:hAnsi="Arial"/>
          <w:b/>
          <w:bCs/>
          <w:i w:val="false"/>
          <w:iCs w:val="false"/>
          <w:caps w:val="false"/>
          <w:color w:val="C8861F"/>
          <w:spacing w:val="40"/>
          <w:sz w:val="14"/>
          <w:szCs w:val="14"/>
        </w:rPr>
        <w:t xml:space="preserve">2.2   </w:t>
      </w:r>
      <w:r>
        <w:rPr>
          <w:rFonts w:ascii="Arial" w:cs="Arial" w:eastAsia="Arial" w:hAnsi="Arial"/>
          <w:b/>
          <w:bCs/>
          <w:i w:val="false"/>
          <w:iCs w:val="false"/>
          <w:caps/>
          <w:color w:val="2D5F3F"/>
          <w:spacing w:val="80"/>
          <w:sz w:val="14"/>
          <w:szCs w:val="14"/>
        </w:rPr>
        <w:t xml:space="preserve">The Community Vitality Index (CVI)</w:t>
      </w:r>
    </w:p>
    <w:p>
      <w:pPr>
        <w:spacing w:after="140" w:before="0" w:line="294"/>
        <w:jc w:val="both"/>
      </w:pPr>
      <w:r>
        <w:rPr>
          <w:rFonts w:ascii="Georgia" w:cs="Georgia" w:eastAsia="Georgia" w:hAnsi="Georgia"/>
          <w:b w:val="false"/>
          <w:bCs w:val="false"/>
          <w:i w:val="false"/>
          <w:iCs w:val="false"/>
          <w:caps w:val="false"/>
          <w:color w:val="1A1A1A"/>
          <w:sz w:val="22"/>
          <w:szCs w:val="22"/>
        </w:rPr>
        <w:t xml:space="preserve">Pe measures the </w:t>
      </w:r>
      <w:r>
        <w:rPr>
          <w:rFonts w:ascii="Georgia" w:cs="Georgia" w:eastAsia="Georgia" w:hAnsi="Georgia"/>
          <w:b w:val="false"/>
          <w:bCs w:val="false"/>
          <w:i/>
          <w:iCs/>
          <w:caps w:val="false"/>
          <w:color w:val="1A1A1A"/>
          <w:sz w:val="22"/>
          <w:szCs w:val="22"/>
        </w:rPr>
        <w:t xml:space="preserve">outer</w:t>
      </w:r>
      <w:r>
        <w:rPr>
          <w:rFonts w:ascii="Georgia" w:cs="Georgia" w:eastAsia="Georgia" w:hAnsi="Georgia"/>
          <w:b w:val="false"/>
          <w:bCs w:val="false"/>
          <w:i w:val="false"/>
          <w:iCs w:val="false"/>
          <w:caps w:val="false"/>
          <w:color w:val="1A1A1A"/>
          <w:sz w:val="22"/>
          <w:szCs w:val="22"/>
        </w:rPr>
        <w:t xml:space="preserve"> sovereignty of a community — its provisioning. We pair it with the Community Vitality Index, which measures the </w:t>
      </w:r>
      <w:r>
        <w:rPr>
          <w:rFonts w:ascii="Georgia" w:cs="Georgia" w:eastAsia="Georgia" w:hAnsi="Georgia"/>
          <w:b w:val="false"/>
          <w:bCs w:val="false"/>
          <w:i/>
          <w:iCs/>
          <w:caps w:val="false"/>
          <w:color w:val="1A1A1A"/>
          <w:sz w:val="22"/>
          <w:szCs w:val="22"/>
        </w:rPr>
        <w:t xml:space="preserve">inner</w:t>
      </w:r>
      <w:r>
        <w:rPr>
          <w:rFonts w:ascii="Georgia" w:cs="Georgia" w:eastAsia="Georgia" w:hAnsi="Georgia"/>
          <w:b w:val="false"/>
          <w:bCs w:val="false"/>
          <w:i w:val="false"/>
          <w:iCs w:val="false"/>
          <w:caps w:val="false"/>
          <w:color w:val="1A1A1A"/>
          <w:sz w:val="22"/>
          <w:szCs w:val="22"/>
        </w:rPr>
        <w:t xml:space="preserve"> sovereignty — the human flourishing of the people who live inside that provisioning:</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D8D2C4" w:sz="6"/>
              <w:left w:val="single" w:color="E8A33D" w:sz="22"/>
              <w:bottom w:val="single" w:color="D8D2C4" w:sz="6"/>
              <w:right w:val="single" w:color="D8D2C4" w:sz="6"/>
            </w:tcBorders>
            <w:tcMar>
              <w:top w:type="dxa" w:w="160"/>
              <w:left w:type="dxa" w:w="240"/>
              <w:bottom w:type="dxa" w:w="160"/>
              <w:right w:type="dxa" w:w="240"/>
            </w:tcMar>
          </w:tcPr>
          <w:p>
            <w:pPr>
              <w:spacing w:after="60" w:before="0" w:line="290"/>
            </w:pPr>
            <w:r>
              <w:rPr>
                <w:rFonts w:ascii="Arial" w:cs="Arial" w:eastAsia="Arial" w:hAnsi="Arial"/>
                <w:b/>
                <w:bCs/>
                <w:i w:val="false"/>
                <w:iCs w:val="false"/>
                <w:caps/>
                <w:color w:val="C8861F"/>
                <w:spacing w:val="100"/>
                <w:sz w:val="13"/>
                <w:szCs w:val="13"/>
              </w:rPr>
              <w:t xml:space="preserve">Community Vitality Index</w:t>
            </w:r>
          </w:p>
          <w:p>
            <w:pPr>
              <w:spacing w:after="60" w:before="0" w:line="320"/>
              <w:jc w:val="center"/>
            </w:pPr>
            <w:r>
              <w:rPr>
                <w:rFonts w:ascii="Georgia" w:cs="Georgia" w:eastAsia="Georgia" w:hAnsi="Georgia"/>
                <w:b w:val="false"/>
                <w:bCs w:val="false"/>
                <w:i/>
                <w:iCs/>
                <w:caps w:val="false"/>
                <w:color w:val="1F4A30"/>
                <w:sz w:val="30"/>
                <w:szCs w:val="30"/>
              </w:rPr>
              <w:t xml:space="preserve">CVI  =  ( H + D</w:t>
            </w:r>
            <w:r>
              <w:rPr>
                <w:rFonts w:ascii="Georgia" w:cs="Georgia" w:eastAsia="Georgia" w:hAnsi="Georgia"/>
                <w:b w:val="false"/>
                <w:bCs w:val="false"/>
                <w:i/>
                <w:iCs/>
                <w:caps w:val="false"/>
                <w:color w:val="1F4A30"/>
                <w:sz w:val="22"/>
                <w:szCs w:val="22"/>
              </w:rPr>
              <w:t xml:space="preserve">g</w:t>
            </w:r>
            <w:r>
              <w:rPr>
                <w:rFonts w:ascii="Georgia" w:cs="Georgia" w:eastAsia="Georgia" w:hAnsi="Georgia"/>
                <w:b w:val="false"/>
                <w:bCs w:val="false"/>
                <w:i/>
                <w:iCs/>
                <w:caps w:val="false"/>
                <w:color w:val="1F4A30"/>
                <w:sz w:val="30"/>
                <w:szCs w:val="30"/>
              </w:rPr>
              <w:t xml:space="preserve"> + F )  /  ( S + D</w:t>
            </w:r>
            <w:r>
              <w:rPr>
                <w:rFonts w:ascii="Georgia" w:cs="Georgia" w:eastAsia="Georgia" w:hAnsi="Georgia"/>
                <w:b w:val="false"/>
                <w:bCs w:val="false"/>
                <w:i/>
                <w:iCs/>
                <w:caps w:val="false"/>
                <w:color w:val="1F4A30"/>
                <w:sz w:val="22"/>
                <w:szCs w:val="22"/>
              </w:rPr>
              <w:t xml:space="preserve">b</w:t>
            </w:r>
            <w:r>
              <w:rPr>
                <w:rFonts w:ascii="Georgia" w:cs="Georgia" w:eastAsia="Georgia" w:hAnsi="Georgia"/>
                <w:b w:val="false"/>
                <w:bCs w:val="false"/>
                <w:i/>
                <w:iCs/>
                <w:caps w:val="false"/>
                <w:color w:val="1F4A30"/>
                <w:sz w:val="30"/>
                <w:szCs w:val="30"/>
              </w:rPr>
              <w:t xml:space="preserve"> + D</w:t>
            </w:r>
            <w:r>
              <w:rPr>
                <w:rFonts w:ascii="Georgia" w:cs="Georgia" w:eastAsia="Georgia" w:hAnsi="Georgia"/>
                <w:b w:val="false"/>
                <w:bCs w:val="false"/>
                <w:i/>
                <w:iCs/>
                <w:caps w:val="false"/>
                <w:color w:val="1F4A30"/>
                <w:sz w:val="22"/>
                <w:szCs w:val="22"/>
              </w:rPr>
              <w:t xml:space="preserve">e</w:t>
            </w:r>
            <w:r>
              <w:rPr>
                <w:rFonts w:ascii="Georgia" w:cs="Georgia" w:eastAsia="Georgia" w:hAnsi="Georgia"/>
                <w:b w:val="false"/>
                <w:bCs w:val="false"/>
                <w:i/>
                <w:iCs/>
                <w:caps w:val="false"/>
                <w:color w:val="1F4A30"/>
                <w:sz w:val="30"/>
                <w:szCs w:val="30"/>
              </w:rPr>
              <w:t xml:space="preserve"> )</w:t>
            </w:r>
          </w:p>
          <w:p>
            <w:pPr>
              <w:spacing w:after="0" w:before="0" w:line="264"/>
            </w:pPr>
            <w:r>
              <w:rPr>
                <w:rFonts w:ascii="Georgia" w:cs="Georgia" w:eastAsia="Georgia" w:hAnsi="Georgia"/>
                <w:b w:val="false"/>
                <w:bCs w:val="false"/>
                <w:i/>
                <w:iCs/>
                <w:caps w:val="false"/>
                <w:color w:val="6B6557"/>
                <w:sz w:val="17"/>
                <w:szCs w:val="17"/>
              </w:rPr>
              <w:t xml:space="preserve">Numerator — H: health (preventive + regenerative). Dg: dignity (cultural integrity, social inclusion). F: freedom (political agency, economic autonomy).  Denominator — S: scarcity. Db: debt burden. De: dependency.</w:t>
            </w:r>
          </w:p>
        </w:tc>
      </w:tr>
    </w:tbl>
    <w:p>
      <w:pPr>
        <w:spacing w:after="140" w:before="0" w:line="294"/>
        <w:jc w:val="both"/>
      </w:pPr>
      <w:r>
        <w:rPr>
          <w:rFonts w:ascii="Georgia" w:cs="Georgia" w:eastAsia="Georgia" w:hAnsi="Georgia"/>
          <w:b/>
          <w:bCs/>
          <w:i w:val="false"/>
          <w:iCs w:val="false"/>
          <w:caps w:val="false"/>
          <w:color w:val="1A1A1A"/>
          <w:sz w:val="22"/>
          <w:szCs w:val="22"/>
        </w:rPr>
        <w:t xml:space="preserve">Interpretation. </w:t>
      </w:r>
      <w:r>
        <w:rPr>
          <w:rFonts w:ascii="Georgia" w:cs="Georgia" w:eastAsia="Georgia" w:hAnsi="Georgia"/>
          <w:b w:val="false"/>
          <w:bCs w:val="false"/>
          <w:i w:val="false"/>
          <w:iCs w:val="false"/>
          <w:caps w:val="false"/>
          <w:color w:val="1A1A1A"/>
          <w:sz w:val="22"/>
          <w:szCs w:val="22"/>
        </w:rPr>
        <w:t xml:space="preserve">CVI is a resilience indicator. It rises when health, dignity, and freedom are growing faster than scarcity, debt, and dependency. If the denominator approaches zero — scarcity eliminated, debt forgiven, dependencies removed — CVI diverges in the same directional sense as Pe. If the numerator collapses, CVI collapses to zero regardless of how much wealth flows through the community. A village can be cash-rich and CVI-poor, and many extractive economies are: there is money on the table and shame in the room. The Yakutat I grew up in was the reverse: cash-poor by the metrics of the dominant economy, but with H, Dg, and F running high. CVI says that mattered.</w:t>
      </w:r>
    </w:p>
    <w:p>
      <w:pPr>
        <w:keepNext/>
        <w:pBdr>
          <w:bottom w:val="single" w:color="D8D2C4" w:sz="6" w:space="6"/>
        </w:pBdr>
        <w:spacing w:after="80" w:before="220" w:line="290"/>
      </w:pPr>
      <w:r>
        <w:rPr>
          <w:rFonts w:ascii="Arial" w:cs="Arial" w:eastAsia="Arial" w:hAnsi="Arial"/>
          <w:b/>
          <w:bCs/>
          <w:i w:val="false"/>
          <w:iCs w:val="false"/>
          <w:caps w:val="false"/>
          <w:color w:val="C8861F"/>
          <w:spacing w:val="40"/>
          <w:sz w:val="14"/>
          <w:szCs w:val="14"/>
        </w:rPr>
        <w:t xml:space="preserve">2.3   </w:t>
      </w:r>
      <w:r>
        <w:rPr>
          <w:rFonts w:ascii="Arial" w:cs="Arial" w:eastAsia="Arial" w:hAnsi="Arial"/>
          <w:b/>
          <w:bCs/>
          <w:i w:val="false"/>
          <w:iCs w:val="false"/>
          <w:caps/>
          <w:color w:val="2D5F3F"/>
          <w:spacing w:val="80"/>
          <w:sz w:val="14"/>
          <w:szCs w:val="14"/>
        </w:rPr>
        <w:t xml:space="preserve">Stability: Why Abundance Is the Attractor</w:t>
      </w:r>
    </w:p>
    <w:p>
      <w:pPr>
        <w:spacing w:after="140" w:before="0" w:line="294"/>
        <w:jc w:val="both"/>
      </w:pPr>
      <w:r>
        <w:rPr>
          <w:rFonts w:ascii="Georgia" w:cs="Georgia" w:eastAsia="Georgia" w:hAnsi="Georgia"/>
          <w:b w:val="false"/>
          <w:bCs w:val="false"/>
          <w:i w:val="false"/>
          <w:iCs w:val="false"/>
          <w:caps w:val="false"/>
          <w:color w:val="1A1A1A"/>
          <w:sz w:val="22"/>
          <w:szCs w:val="22"/>
        </w:rPr>
        <w:t xml:space="preserve">SWFQW assumes societies are unstable enough to be steered. The Peace Protocols make a stronger claim: that </w:t>
      </w:r>
      <w:r>
        <w:rPr>
          <w:rFonts w:ascii="Georgia" w:cs="Georgia" w:eastAsia="Georgia" w:hAnsi="Georgia"/>
          <w:b w:val="false"/>
          <w:bCs w:val="false"/>
          <w:i/>
          <w:iCs/>
          <w:caps w:val="false"/>
          <w:color w:val="1A1A1A"/>
          <w:sz w:val="22"/>
          <w:szCs w:val="22"/>
        </w:rPr>
        <w:t xml:space="preserve">scarcity</w:t>
      </w:r>
      <w:r>
        <w:rPr>
          <w:rFonts w:ascii="Georgia" w:cs="Georgia" w:eastAsia="Georgia" w:hAnsi="Georgia"/>
          <w:b w:val="false"/>
          <w:bCs w:val="false"/>
          <w:i w:val="false"/>
          <w:iCs w:val="false"/>
          <w:caps w:val="false"/>
          <w:color w:val="1A1A1A"/>
          <w:sz w:val="22"/>
          <w:szCs w:val="22"/>
        </w:rPr>
        <w:t xml:space="preserve"> architectures are unstable, and </w:t>
      </w:r>
      <w:r>
        <w:rPr>
          <w:rFonts w:ascii="Georgia" w:cs="Georgia" w:eastAsia="Georgia" w:hAnsi="Georgia"/>
          <w:b w:val="false"/>
          <w:bCs w:val="false"/>
          <w:i/>
          <w:iCs/>
          <w:caps w:val="false"/>
          <w:color w:val="1A1A1A"/>
          <w:sz w:val="22"/>
          <w:szCs w:val="22"/>
        </w:rPr>
        <w:t xml:space="preserve">abundance</w:t>
      </w:r>
      <w:r>
        <w:rPr>
          <w:rFonts w:ascii="Georgia" w:cs="Georgia" w:eastAsia="Georgia" w:hAnsi="Georgia"/>
          <w:b w:val="false"/>
          <w:bCs w:val="false"/>
          <w:i w:val="false"/>
          <w:iCs w:val="false"/>
          <w:caps w:val="false"/>
          <w:color w:val="1A1A1A"/>
          <w:sz w:val="22"/>
          <w:szCs w:val="22"/>
        </w:rPr>
        <w:t xml:space="preserve"> architectures are stable, in the technical sense used in dynamical systems and control theory.</w:t>
      </w:r>
    </w:p>
    <w:p>
      <w:pPr>
        <w:spacing w:after="140" w:before="0" w:line="294"/>
        <w:jc w:val="both"/>
      </w:pPr>
      <w:r>
        <w:rPr>
          <w:rFonts w:ascii="Georgia" w:cs="Georgia" w:eastAsia="Georgia" w:hAnsi="Georgia"/>
          <w:b/>
          <w:bCs/>
          <w:i w:val="false"/>
          <w:iCs w:val="false"/>
          <w:caps w:val="false"/>
          <w:color w:val="1A1A1A"/>
          <w:sz w:val="22"/>
          <w:szCs w:val="22"/>
        </w:rPr>
        <w:t xml:space="preserve">Control-theoretic intuition. </w:t>
      </w:r>
      <w:r>
        <w:rPr>
          <w:rFonts w:ascii="Georgia" w:cs="Georgia" w:eastAsia="Georgia" w:hAnsi="Georgia"/>
          <w:b w:val="false"/>
          <w:bCs w:val="false"/>
          <w:i w:val="false"/>
          <w:iCs w:val="false"/>
          <w:caps w:val="false"/>
          <w:color w:val="1A1A1A"/>
          <w:sz w:val="22"/>
          <w:szCs w:val="22"/>
        </w:rPr>
        <w:t xml:space="preserve">Scarcity-driven systems tend to push the eigenvalues of their state matrix near the imaginary axis — that is, toward sustained oscillation. Shocks ring; they don't decay. Regenerative, decentralized provisioning </w:t>
      </w:r>
      <w:r>
        <w:rPr>
          <w:rFonts w:ascii="Georgia" w:cs="Georgia" w:eastAsia="Georgia" w:hAnsi="Georgia"/>
          <w:b w:val="false"/>
          <w:bCs w:val="false"/>
          <w:i/>
          <w:iCs/>
          <w:caps w:val="false"/>
          <w:color w:val="1A1A1A"/>
          <w:sz w:val="22"/>
          <w:szCs w:val="22"/>
        </w:rPr>
        <w:t xml:space="preserve">increases the effective damping ratio (ζ)</w:t>
      </w:r>
      <w:r>
        <w:rPr>
          <w:rFonts w:ascii="Georgia" w:cs="Georgia" w:eastAsia="Georgia" w:hAnsi="Georgia"/>
          <w:b w:val="false"/>
          <w:bCs w:val="false"/>
          <w:i w:val="false"/>
          <w:iCs w:val="false"/>
          <w:caps w:val="false"/>
          <w:color w:val="1A1A1A"/>
          <w:sz w:val="22"/>
          <w:szCs w:val="22"/>
        </w:rPr>
        <w:t xml:space="preserve"> of the system: disturbances decay rather than amplify, because each shock is buffered by local capacitance, redirected by local conductance, and held in place by cultural inductance.</w:t>
      </w:r>
    </w:p>
    <w:p>
      <w:pPr>
        <w:spacing w:after="140" w:before="0" w:line="294"/>
        <w:jc w:val="both"/>
      </w:pPr>
      <w:r>
        <w:rPr>
          <w:rFonts w:ascii="Georgia" w:cs="Georgia" w:eastAsia="Georgia" w:hAnsi="Georgia"/>
          <w:b/>
          <w:bCs/>
          <w:i w:val="false"/>
          <w:iCs w:val="false"/>
          <w:caps w:val="false"/>
          <w:color w:val="1A1A1A"/>
          <w:sz w:val="22"/>
          <w:szCs w:val="22"/>
        </w:rPr>
        <w:t xml:space="preserve">Network-theoretic intuition. </w:t>
      </w:r>
      <w:r>
        <w:rPr>
          <w:rFonts w:ascii="Georgia" w:cs="Georgia" w:eastAsia="Georgia" w:hAnsi="Georgia"/>
          <w:b w:val="false"/>
          <w:bCs w:val="false"/>
          <w:i w:val="false"/>
          <w:iCs w:val="false"/>
          <w:caps w:val="false"/>
          <w:color w:val="1A1A1A"/>
          <w:sz w:val="22"/>
          <w:szCs w:val="22"/>
        </w:rPr>
        <w:t xml:space="preserve">A network's </w:t>
      </w:r>
      <w:r>
        <w:rPr>
          <w:rFonts w:ascii="Georgia" w:cs="Georgia" w:eastAsia="Georgia" w:hAnsi="Georgia"/>
          <w:b w:val="false"/>
          <w:bCs w:val="false"/>
          <w:i/>
          <w:iCs/>
          <w:caps w:val="false"/>
          <w:color w:val="1A1A1A"/>
          <w:sz w:val="22"/>
          <w:szCs w:val="22"/>
        </w:rPr>
        <w:t xml:space="preserve">algebraic connectivity</w:t>
      </w:r>
      <w:r>
        <w:rPr>
          <w:rFonts w:ascii="Georgia" w:cs="Georgia" w:eastAsia="Georgia" w:hAnsi="Georgia"/>
          <w:b w:val="false"/>
          <w:bCs w:val="false"/>
          <w:i w:val="false"/>
          <w:iCs w:val="false"/>
          <w:caps w:val="false"/>
          <w:color w:val="1A1A1A"/>
          <w:sz w:val="22"/>
          <w:szCs w:val="22"/>
        </w:rPr>
        <w:t xml:space="preserve"> (λ₂, the second-smallest eigenvalue of the graph Laplacian) measures how strongly the network resists being cut into disconnected pieces. Decentralization </w:t>
      </w:r>
      <w:r>
        <w:rPr>
          <w:rFonts w:ascii="Georgia" w:cs="Georgia" w:eastAsia="Georgia" w:hAnsi="Georgia"/>
          <w:b w:val="false"/>
          <w:bCs w:val="false"/>
          <w:i/>
          <w:iCs/>
          <w:caps w:val="false"/>
          <w:color w:val="1A1A1A"/>
          <w:sz w:val="22"/>
          <w:szCs w:val="22"/>
        </w:rPr>
        <w:t xml:space="preserve">raises</w:t>
      </w:r>
      <w:r>
        <w:rPr>
          <w:rFonts w:ascii="Georgia" w:cs="Georgia" w:eastAsia="Georgia" w:hAnsi="Georgia"/>
          <w:b w:val="false"/>
          <w:bCs w:val="false"/>
          <w:i w:val="false"/>
          <w:iCs w:val="false"/>
          <w:caps w:val="false"/>
          <w:color w:val="1A1A1A"/>
          <w:sz w:val="22"/>
          <w:szCs w:val="22"/>
        </w:rPr>
        <w:t xml:space="preserve"> λ₂ while </w:t>
      </w:r>
      <w:r>
        <w:rPr>
          <w:rFonts w:ascii="Georgia" w:cs="Georgia" w:eastAsia="Georgia" w:hAnsi="Georgia"/>
          <w:b w:val="false"/>
          <w:bCs w:val="false"/>
          <w:i/>
          <w:iCs/>
          <w:caps w:val="false"/>
          <w:color w:val="1A1A1A"/>
          <w:sz w:val="22"/>
          <w:szCs w:val="22"/>
        </w:rPr>
        <w:t xml:space="preserve">lowering</w:t>
      </w:r>
      <w:r>
        <w:rPr>
          <w:rFonts w:ascii="Georgia" w:cs="Georgia" w:eastAsia="Georgia" w:hAnsi="Georgia"/>
          <w:b w:val="false"/>
          <w:bCs w:val="false"/>
          <w:i w:val="false"/>
          <w:iCs w:val="false"/>
          <w:caps w:val="false"/>
          <w:color w:val="1A1A1A"/>
          <w:sz w:val="22"/>
          <w:szCs w:val="22"/>
        </w:rPr>
        <w:t xml:space="preserve"> hub-betweenness — the share of all shortest paths that pass through any single node. Concretely: a village with one fuel barge and one cell tower has high hub-betweenness in two realms at once, and one bad day can sever it from the world. A village with a microgrid, a community well, a local maker space, and a mesh network has lower hub-betweenness in each realm and a higher λ₂ in the network as a whole. It is structurally harder to break.</w:t>
      </w:r>
    </w:p>
    <w:p>
      <w:pPr>
        <w:keepNext/>
        <w:pBdr>
          <w:bottom w:val="single" w:color="D8D2C4" w:sz="6" w:space="6"/>
        </w:pBdr>
        <w:spacing w:after="80" w:before="220" w:line="290"/>
      </w:pPr>
      <w:r>
        <w:rPr>
          <w:rFonts w:ascii="Arial" w:cs="Arial" w:eastAsia="Arial" w:hAnsi="Arial"/>
          <w:b/>
          <w:bCs/>
          <w:i w:val="false"/>
          <w:iCs w:val="false"/>
          <w:caps w:val="false"/>
          <w:color w:val="C8861F"/>
          <w:spacing w:val="40"/>
          <w:sz w:val="14"/>
          <w:szCs w:val="14"/>
        </w:rPr>
        <w:t xml:space="preserve">2.4   </w:t>
      </w:r>
      <w:r>
        <w:rPr>
          <w:rFonts w:ascii="Arial" w:cs="Arial" w:eastAsia="Arial" w:hAnsi="Arial"/>
          <w:b/>
          <w:bCs/>
          <w:i w:val="false"/>
          <w:iCs w:val="false"/>
          <w:caps/>
          <w:color w:val="2D5F3F"/>
          <w:spacing w:val="80"/>
          <w:sz w:val="14"/>
          <w:szCs w:val="14"/>
        </w:rPr>
        <w:t xml:space="preserve">Theorem: Asymptotic Stability of the Abundance Equilibrium</w:t>
      </w:r>
    </w:p>
    <w:p>
      <w:pPr>
        <w:spacing w:after="140" w:before="0" w:line="294"/>
        <w:jc w:val="both"/>
      </w:pPr>
      <w:r>
        <w:rPr>
          <w:rFonts w:ascii="Georgia" w:cs="Georgia" w:eastAsia="Georgia" w:hAnsi="Georgia"/>
          <w:b w:val="false"/>
          <w:bCs w:val="false"/>
          <w:i w:val="false"/>
          <w:iCs w:val="false"/>
          <w:caps w:val="false"/>
          <w:color w:val="1A1A1A"/>
          <w:sz w:val="22"/>
          <w:szCs w:val="22"/>
        </w:rPr>
        <w:t xml:space="preserve">We now make the qualitative claim of §2.3 precise. The argument that abundance is the system's attractor under regenerative feedback can be stated as a theorem about a specific coupled dynamical system, with explicit hypotheses and a clean proof.</w:t>
      </w:r>
    </w:p>
    <w:p>
      <w:pPr>
        <w:spacing w:after="140" w:before="0" w:line="294"/>
        <w:jc w:val="both"/>
      </w:pPr>
      <w:r>
        <w:rPr>
          <w:rFonts w:ascii="Georgia" w:cs="Georgia" w:eastAsia="Georgia" w:hAnsi="Georgia"/>
          <w:b/>
          <w:bCs/>
          <w:i w:val="false"/>
          <w:iCs w:val="false"/>
          <w:caps w:val="false"/>
          <w:color w:val="1A1A1A"/>
          <w:sz w:val="22"/>
          <w:szCs w:val="22"/>
        </w:rPr>
        <w:t xml:space="preserve">The system. </w:t>
      </w:r>
      <w:r>
        <w:rPr>
          <w:rFonts w:ascii="Georgia" w:cs="Georgia" w:eastAsia="Georgia" w:hAnsi="Georgia"/>
          <w:b w:val="false"/>
          <w:bCs w:val="false"/>
          <w:i w:val="false"/>
          <w:iCs w:val="false"/>
          <w:caps w:val="false"/>
          <w:color w:val="1A1A1A"/>
          <w:sz w:val="22"/>
          <w:szCs w:val="22"/>
        </w:rPr>
        <w:t xml:space="preserve">For analytical purposes it is convenient to work with the bounded sovereignty fraction si = Ri/(Ri+Di) ∈ [0,1], so that si → 1 corresponds to full local sovereignty (Di → 0) and si → 0 to full dependency. Let κ(t) ∈ [0,1] denote the normalized Community Vitality Index. The coupled dynamics on the closed unit hypercube [0,1]^12 × [0,1] are: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left w:val="none"/>
              <w:bottom w:val="none"/>
              <w:right w:val="none"/>
            </w:tcBorders>
            <w:shd w:fill="2D5F3F" w:val="clear"/>
            <w:tcMar>
              <w:top w:type="dxa" w:w="200"/>
              <w:left w:type="dxa" w:w="280"/>
              <w:bottom w:type="dxa" w:w="200"/>
              <w:right w:type="dxa" w:w="280"/>
            </w:tcMar>
          </w:tcPr>
          <w:p>
            <w:pPr>
              <w:spacing w:after="70" w:before="0" w:line="290"/>
            </w:pPr>
            <w:r>
              <w:rPr>
                <w:rFonts w:ascii="Arial" w:cs="Arial" w:eastAsia="Arial" w:hAnsi="Arial"/>
                <w:b/>
                <w:bCs/>
                <w:i w:val="false"/>
                <w:iCs w:val="false"/>
                <w:caps/>
                <w:color w:val="C8861F"/>
                <w:spacing w:val="100"/>
                <w:sz w:val="13"/>
                <w:szCs w:val="13"/>
              </w:rPr>
              <w:t xml:space="preserve">Equation (1) — Realm Dynamics</w:t>
            </w:r>
          </w:p>
          <w:p>
            <w:pPr>
              <w:spacing w:after="0" w:before="0" w:line="320"/>
              <w:jc w:val="center"/>
            </w:pPr>
            <w:r>
              <w:rPr>
                <w:rFonts w:ascii="Georgia" w:cs="Georgia" w:eastAsia="Georgia" w:hAnsi="Georgia"/>
                <w:b w:val="false"/>
                <w:bCs w:val="false"/>
                <w:i/>
                <w:iCs/>
                <w:caps w:val="false"/>
                <w:color w:val="F5F1E8"/>
                <w:sz w:val="26"/>
                <w:szCs w:val="26"/>
              </w:rPr>
              <w:t xml:space="preserve">dsi/dt  =  αi · si (1 − si)  +  γi · κ (1 − si),    i = 1, …, 12</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left w:val="none"/>
              <w:bottom w:val="none"/>
              <w:right w:val="none"/>
            </w:tcBorders>
            <w:shd w:fill="2D5F3F" w:val="clear"/>
            <w:tcMar>
              <w:top w:type="dxa" w:w="200"/>
              <w:left w:type="dxa" w:w="280"/>
              <w:bottom w:type="dxa" w:w="200"/>
              <w:right w:type="dxa" w:w="280"/>
            </w:tcMar>
          </w:tcPr>
          <w:p>
            <w:pPr>
              <w:spacing w:after="70" w:before="0" w:line="290"/>
            </w:pPr>
            <w:r>
              <w:rPr>
                <w:rFonts w:ascii="Arial" w:cs="Arial" w:eastAsia="Arial" w:hAnsi="Arial"/>
                <w:b/>
                <w:bCs/>
                <w:i w:val="false"/>
                <w:iCs w:val="false"/>
                <w:caps/>
                <w:color w:val="C8861F"/>
                <w:spacing w:val="100"/>
                <w:sz w:val="13"/>
                <w:szCs w:val="13"/>
              </w:rPr>
              <w:t xml:space="preserve">Equation (2) — Vitality Dynamics</w:t>
            </w:r>
          </w:p>
          <w:p>
            <w:pPr>
              <w:spacing w:after="0" w:before="0" w:line="320"/>
              <w:jc w:val="center"/>
            </w:pPr>
            <w:r>
              <w:rPr>
                <w:rFonts w:ascii="Georgia" w:cs="Georgia" w:eastAsia="Georgia" w:hAnsi="Georgia"/>
                <w:b w:val="false"/>
                <w:bCs w:val="false"/>
                <w:i/>
                <w:iCs/>
                <w:caps w:val="false"/>
                <w:color w:val="F5F1E8"/>
                <w:sz w:val="26"/>
                <w:szCs w:val="26"/>
              </w:rPr>
              <w:t xml:space="preserve">dκ/dt  =  − λ κ  +  λ · Σi  wi  si</w:t>
            </w:r>
          </w:p>
        </w:tc>
      </w:tr>
    </w:tbl>
    <w:p>
      <w:pPr>
        <w:spacing w:after="140" w:before="0" w:line="294"/>
        <w:jc w:val="both"/>
      </w:pPr>
      <w:r>
        <w:rPr>
          <w:rFonts w:ascii="Georgia" w:cs="Georgia" w:eastAsia="Georgia" w:hAnsi="Georgia"/>
          <w:b w:val="false"/>
          <w:bCs w:val="false"/>
          <w:i w:val="false"/>
          <w:iCs w:val="false"/>
          <w:caps w:val="false"/>
          <w:color w:val="1A1A1A"/>
          <w:sz w:val="22"/>
          <w:szCs w:val="22"/>
        </w:rPr>
        <w:t xml:space="preserve">with parameters αi &gt; 0 (intrinsic regenerative growth rate of realm i), γi ≥ 0 (coupling from coherence to realm i), λ &gt; 0 (vitality response rate), and wi ≥ 0 with Σwi = 1 (realm weights into vitality). Equation (1) says each realm's sovereignty grows logistically toward its ceiling of 1, accelerated by community vitality. Equation (2) says vitality relaxes toward a weighted average of current realm sovereignties.</w:t>
      </w:r>
    </w:p>
    <w:p>
      <w:pPr>
        <w:spacing w:after="140" w:before="0" w:line="294"/>
        <w:jc w:val="both"/>
      </w:pPr>
      <w:r>
        <w:rPr>
          <w:rFonts w:ascii="Georgia" w:cs="Georgia" w:eastAsia="Georgia" w:hAnsi="Georgia"/>
          <w:b/>
          <w:bCs/>
          <w:i w:val="false"/>
          <w:iCs w:val="false"/>
          <w:caps w:val="false"/>
          <w:color w:val="1A1A1A"/>
          <w:sz w:val="22"/>
          <w:szCs w:val="22"/>
        </w:rPr>
        <w:t xml:space="preserve">Equilibria. </w:t>
      </w:r>
      <w:r>
        <w:rPr>
          <w:rFonts w:ascii="Georgia" w:cs="Georgia" w:eastAsia="Georgia" w:hAnsi="Georgia"/>
          <w:b w:val="false"/>
          <w:bCs w:val="false"/>
          <w:i w:val="false"/>
          <w:iCs w:val="false"/>
          <w:caps w:val="false"/>
          <w:color w:val="1A1A1A"/>
          <w:sz w:val="22"/>
          <w:szCs w:val="22"/>
        </w:rPr>
        <w:t xml:space="preserve">Setting both rates to zero, the feasible region admits exactly two fixed points: the </w:t>
      </w:r>
      <w:r>
        <w:rPr>
          <w:rFonts w:ascii="Georgia" w:cs="Georgia" w:eastAsia="Georgia" w:hAnsi="Georgia"/>
          <w:b w:val="false"/>
          <w:bCs w:val="false"/>
          <w:i/>
          <w:iCs/>
          <w:caps w:val="false"/>
          <w:color w:val="1A1A1A"/>
          <w:sz w:val="22"/>
          <w:szCs w:val="22"/>
        </w:rPr>
        <w:t xml:space="preserve">Scarcity Equilibrium</w:t>
      </w:r>
      <w:r>
        <w:rPr>
          <w:rFonts w:ascii="Georgia" w:cs="Georgia" w:eastAsia="Georgia" w:hAnsi="Georgia"/>
          <w:b w:val="false"/>
          <w:bCs w:val="false"/>
          <w:i w:val="false"/>
          <w:iCs w:val="false"/>
          <w:caps w:val="false"/>
          <w:color w:val="1A1A1A"/>
          <w:sz w:val="22"/>
          <w:szCs w:val="22"/>
        </w:rPr>
        <w:t xml:space="preserve"> xS = (0, …, 0; 0) and the </w:t>
      </w:r>
      <w:r>
        <w:rPr>
          <w:rFonts w:ascii="Georgia" w:cs="Georgia" w:eastAsia="Georgia" w:hAnsi="Georgia"/>
          <w:b w:val="false"/>
          <w:bCs w:val="false"/>
          <w:i/>
          <w:iCs/>
          <w:caps w:val="false"/>
          <w:color w:val="1A1A1A"/>
          <w:sz w:val="22"/>
          <w:szCs w:val="22"/>
        </w:rPr>
        <w:t xml:space="preserve">Abundance Equilibrium</w:t>
      </w:r>
      <w:r>
        <w:rPr>
          <w:rFonts w:ascii="Georgia" w:cs="Georgia" w:eastAsia="Georgia" w:hAnsi="Georgia"/>
          <w:b w:val="false"/>
          <w:bCs w:val="false"/>
          <w:i w:val="false"/>
          <w:iCs w:val="false"/>
          <w:caps w:val="false"/>
          <w:color w:val="1A1A1A"/>
          <w:sz w:val="22"/>
          <w:szCs w:val="22"/>
        </w:rPr>
        <w:t xml:space="preserve"> xA = (1, …, 1; 1).</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D8D2C4" w:sz="6"/>
              <w:left w:val="single" w:color="E8A33D" w:sz="22"/>
              <w:bottom w:val="single" w:color="D8D2C4" w:sz="6"/>
              <w:right w:val="single" w:color="D8D2C4" w:sz="6"/>
            </w:tcBorders>
            <w:tcMar>
              <w:top w:type="dxa" w:w="160"/>
              <w:left w:type="dxa" w:w="240"/>
              <w:bottom w:type="dxa" w:w="160"/>
              <w:right w:type="dxa" w:w="240"/>
            </w:tcMar>
          </w:tcPr>
          <w:p>
            <w:pPr>
              <w:spacing w:after="60" w:before="0" w:line="290"/>
            </w:pPr>
            <w:r>
              <w:rPr>
                <w:rFonts w:ascii="Arial" w:cs="Arial" w:eastAsia="Arial" w:hAnsi="Arial"/>
                <w:b/>
                <w:bCs/>
                <w:i w:val="false"/>
                <w:iCs w:val="false"/>
                <w:caps/>
                <w:color w:val="C8861F"/>
                <w:spacing w:val="100"/>
                <w:sz w:val="13"/>
                <w:szCs w:val="13"/>
              </w:rPr>
              <w:t xml:space="preserve">Theorem 1 — Asymptotic Stability of the Abundance Equilibrium</w:t>
            </w:r>
          </w:p>
          <w:p>
            <w:pPr>
              <w:spacing w:after="60" w:before="0" w:line="320"/>
              <w:jc w:val="center"/>
            </w:pPr>
            <w:r>
              <w:rPr>
                <w:rFonts w:ascii="Georgia" w:cs="Georgia" w:eastAsia="Georgia" w:hAnsi="Georgia"/>
                <w:b w:val="false"/>
                <w:bCs w:val="false"/>
                <w:i/>
                <w:iCs/>
                <w:caps w:val="false"/>
                <w:color w:val="1F4A30"/>
                <w:sz w:val="22"/>
                <w:szCs w:val="22"/>
              </w:rPr>
              <w:t xml:space="preserve">Consider the dynamical system (1)–(2). Suppose αi &gt; 0 for every i ∈ {1, …, 12} and λ &gt; 0. Then:</w:t>
            </w:r>
          </w:p>
          <w:p>
            <w:pPr>
              <w:spacing w:after="0" w:before="0" w:line="264"/>
            </w:pPr>
            <w:r>
              <w:rPr>
                <w:rFonts w:ascii="Georgia" w:cs="Georgia" w:eastAsia="Georgia" w:hAnsi="Georgia"/>
                <w:b w:val="false"/>
                <w:bCs w:val="false"/>
                <w:i/>
                <w:iCs/>
                <w:caps w:val="false"/>
                <w:color w:val="6B6557"/>
                <w:sz w:val="17"/>
                <w:szCs w:val="17"/>
              </w:rPr>
              <w:t xml:space="preserve">(a) The Abundance Equilibrium xA is locally asymptotically stable.  (b) For any initial condition (s(0), κ(0)) with si(0) &gt; 0 for all i and κ(0) ≥ 0, the trajectory (s(t), κ(t)) converges to xA as t → ∞.</w:t>
            </w:r>
          </w:p>
        </w:tc>
      </w:tr>
    </w:tbl>
    <w:p>
      <w:pPr>
        <w:keepNext/>
        <w:spacing w:after="80" w:before="160" w:line="290"/>
      </w:pPr>
      <w:r>
        <w:rPr>
          <w:rFonts w:ascii="Georgia" w:cs="Georgia" w:eastAsia="Georgia" w:hAnsi="Georgia"/>
          <w:b/>
          <w:bCs/>
          <w:i w:val="false"/>
          <w:iCs w:val="false"/>
          <w:caps w:val="false"/>
          <w:color w:val="1A1A1A"/>
          <w:sz w:val="22"/>
          <w:szCs w:val="22"/>
        </w:rPr>
        <w:t xml:space="preserve">Proof.</w:t>
      </w:r>
    </w:p>
    <w:p>
      <w:pPr>
        <w:spacing w:after="140" w:before="0" w:line="294"/>
        <w:jc w:val="both"/>
      </w:pPr>
      <w:r>
        <w:rPr>
          <w:rFonts w:ascii="Georgia" w:cs="Georgia" w:eastAsia="Georgia" w:hAnsi="Georgia"/>
          <w:b w:val="false"/>
          <w:bCs w:val="false"/>
          <w:i/>
          <w:iCs/>
          <w:caps w:val="false"/>
          <w:color w:val="1A1A1A"/>
          <w:sz w:val="22"/>
          <w:szCs w:val="22"/>
        </w:rPr>
        <w:t xml:space="preserve">Step 1: Forward invariance of the feasible region. </w:t>
      </w:r>
      <w:r>
        <w:rPr>
          <w:rFonts w:ascii="Georgia" w:cs="Georgia" w:eastAsia="Georgia" w:hAnsi="Georgia"/>
          <w:b w:val="false"/>
          <w:bCs w:val="false"/>
          <w:i w:val="false"/>
          <w:iCs w:val="false"/>
          <w:caps w:val="false"/>
          <w:color w:val="1A1A1A"/>
          <w:sz w:val="22"/>
          <w:szCs w:val="22"/>
        </w:rPr>
        <w:t xml:space="preserve">The set [0,1]^12 × [0,1] is positively invariant under (1)–(2). At si = 0, dsi/dt = γi·κ ≥ 0; at si = 1, dsi/dt = 0. At κ = 0, dκ/dt = λ·Σwi·si ≥ 0; at κ = 1, dκ/dt = λ(Σwi·si − 1) ≤ 0. The boundary is never escaped.</w:t>
      </w:r>
    </w:p>
    <w:p>
      <w:pPr>
        <w:spacing w:after="140" w:before="0" w:line="294"/>
        <w:jc w:val="both"/>
      </w:pPr>
      <w:r>
        <w:rPr>
          <w:rFonts w:ascii="Georgia" w:cs="Georgia" w:eastAsia="Georgia" w:hAnsi="Georgia"/>
          <w:b w:val="false"/>
          <w:bCs w:val="false"/>
          <w:i/>
          <w:iCs/>
          <w:caps w:val="false"/>
          <w:color w:val="1A1A1A"/>
          <w:sz w:val="22"/>
          <w:szCs w:val="22"/>
        </w:rPr>
        <w:t xml:space="preserve">Step 2: Local stability via linearization. </w:t>
      </w:r>
      <w:r>
        <w:rPr>
          <w:rFonts w:ascii="Georgia" w:cs="Georgia" w:eastAsia="Georgia" w:hAnsi="Georgia"/>
          <w:b w:val="false"/>
          <w:bCs w:val="false"/>
          <w:i w:val="false"/>
          <w:iCs w:val="false"/>
          <w:caps w:val="false"/>
          <w:color w:val="1A1A1A"/>
          <w:sz w:val="22"/>
          <w:szCs w:val="22"/>
        </w:rPr>
        <w:t xml:space="preserve">Let ui = si − 1 and v = κ − 1. Expanding (1)–(2) to first order about xA gives dui/dt = −(αi + γi) ui + O(ui², ui·v) and dv/dt = −λv + λ·Σwi·ui. The Jacobian at xA is therefore block-lower-triangular: a diagonal 12×12 block with entries −(αi + γi) along the realm states, a row of couplings λwi from realm states into the vitality state, and a diagonal entry −λ for the vitality state. The spectrum of a block-triangular matrix is the union of the spectra of its diagonal blocks, so the eigenvalues are exactly μi = −(αi + γi) for i = 1,…,12 and μ13 = −λ. By hypothesis αi &gt; 0, γi ≥ 0, and λ &gt; 0, so every eigenvalue has strictly negative real part. By the Hartman–Grobman theorem, xA is locally asymptotically stable. This establishes (a).  ▢</w:t>
      </w:r>
    </w:p>
    <w:p>
      <w:pPr>
        <w:spacing w:after="140" w:before="0" w:line="294"/>
        <w:jc w:val="both"/>
      </w:pPr>
      <w:r>
        <w:rPr>
          <w:rFonts w:ascii="Georgia" w:cs="Georgia" w:eastAsia="Georgia" w:hAnsi="Georgia"/>
          <w:b w:val="false"/>
          <w:bCs w:val="false"/>
          <w:i/>
          <w:iCs/>
          <w:caps w:val="false"/>
          <w:color w:val="1A1A1A"/>
          <w:sz w:val="22"/>
          <w:szCs w:val="22"/>
        </w:rPr>
        <w:t xml:space="preserve">Step 3: Basin of attraction. </w:t>
      </w:r>
      <w:r>
        <w:rPr>
          <w:rFonts w:ascii="Georgia" w:cs="Georgia" w:eastAsia="Georgia" w:hAnsi="Georgia"/>
          <w:b w:val="false"/>
          <w:bCs w:val="false"/>
          <w:i w:val="false"/>
          <w:iCs w:val="false"/>
          <w:caps w:val="false"/>
          <w:color w:val="1A1A1A"/>
          <w:sz w:val="22"/>
          <w:szCs w:val="22"/>
        </w:rPr>
        <w:t xml:space="preserve">The system has a cascade structure: the realm dynamics drive vitality, but the realm dynamics depend on vitality only through the non-negative input γi·κ. From Step 1, κ(t) ≥ 0 for all t ≥ 0. Therefore for each i, dsi/dt = (1 − si)(αi·si + γi·κ) ≥ (1 − si)·αi·si. The right-hand side is the standard logistic equation with rate αi &gt; 0 and carrying capacity 1. By comparison, any solution with si(0) &gt; 0 satisfies si(t) → 1 as t → ∞. As all twelve si(t) → 1, equation (2) becomes asymptotically dκ/dt = λ(1 − κ), whose unique bounded solution converges to κ = 1. Therefore (s(t), κ(t)) → xA, establishing (b).  ■</w:t>
      </w:r>
    </w:p>
    <w:p>
      <w:pPr>
        <w:spacing w:after="140" w:before="0" w:line="294"/>
        <w:jc w:val="both"/>
      </w:pPr>
      <w:r>
        <w:rPr>
          <w:rFonts w:ascii="Georgia" w:cs="Georgia" w:eastAsia="Georgia" w:hAnsi="Georgia"/>
          <w:b w:val="false"/>
          <w:bCs w:val="false"/>
          <w:i w:val="false"/>
          <w:iCs w:val="false"/>
          <w:caps w:val="false"/>
          <w:color w:val="1A1A1A"/>
          <w:sz w:val="22"/>
          <w:szCs w:val="22"/>
        </w:rPr>
        <w:t xml:space="preserve">The conclusion of Theorem 1 is that, under the stated parameter conditions, the Abundance Equilibrium is the unique attractor of the system from any state with positive sovereignty in every realm. The Scarcity Equilibrium xS is, by the same linearization, an unstable fixed point: its Jacobian has eigenvalues +αi (positive) and −λ (negative), so it is a saddle. Any perturbation away from total scarcity that introduces sovereignty in at least one realm sets the system on a trajectory toward xA.</w:t>
      </w:r>
    </w:p>
    <w:p>
      <w:pPr>
        <w:keepNext/>
        <w:pBdr>
          <w:bottom w:val="single" w:color="D8D2C4" w:sz="6" w:space="6"/>
        </w:pBdr>
        <w:spacing w:after="80" w:before="220" w:line="290"/>
      </w:pPr>
      <w:r>
        <w:rPr>
          <w:rFonts w:ascii="Arial" w:cs="Arial" w:eastAsia="Arial" w:hAnsi="Arial"/>
          <w:b/>
          <w:bCs/>
          <w:i w:val="false"/>
          <w:iCs w:val="false"/>
          <w:caps w:val="false"/>
          <w:color w:val="C8861F"/>
          <w:spacing w:val="40"/>
          <w:sz w:val="14"/>
          <w:szCs w:val="14"/>
        </w:rPr>
        <w:t xml:space="preserve">2.5   </w:t>
      </w:r>
      <w:r>
        <w:rPr>
          <w:rFonts w:ascii="Arial" w:cs="Arial" w:eastAsia="Arial" w:hAnsi="Arial"/>
          <w:b/>
          <w:bCs/>
          <w:i w:val="false"/>
          <w:iCs w:val="false"/>
          <w:caps/>
          <w:color w:val="2D5F3F"/>
          <w:spacing w:val="80"/>
          <w:sz w:val="14"/>
          <w:szCs w:val="14"/>
        </w:rPr>
        <w:t xml:space="preserve">Interpretation: What the Hypotheses Mean</w:t>
      </w:r>
    </w:p>
    <w:p>
      <w:pPr>
        <w:spacing w:after="140" w:before="0" w:line="294"/>
        <w:jc w:val="both"/>
      </w:pPr>
      <w:r>
        <w:rPr>
          <w:rFonts w:ascii="Georgia" w:cs="Georgia" w:eastAsia="Georgia" w:hAnsi="Georgia"/>
          <w:b w:val="false"/>
          <w:bCs w:val="false"/>
          <w:i w:val="false"/>
          <w:iCs w:val="false"/>
          <w:caps w:val="false"/>
          <w:color w:val="1A1A1A"/>
          <w:sz w:val="22"/>
          <w:szCs w:val="22"/>
        </w:rPr>
        <w:t xml:space="preserve">The mathematical conditions of Theorem 1 — αi &gt; 0 for every realm and λ &gt; 0 — have direct operational meaning. They are not exotic. They are the operational definition of what makes a regenerative architecture </w:t>
      </w:r>
      <w:r>
        <w:rPr>
          <w:rFonts w:ascii="Georgia" w:cs="Georgia" w:eastAsia="Georgia" w:hAnsi="Georgia"/>
          <w:b w:val="false"/>
          <w:bCs w:val="false"/>
          <w:i/>
          <w:iCs/>
          <w:caps w:val="false"/>
          <w:color w:val="1A1A1A"/>
          <w:sz w:val="22"/>
          <w:szCs w:val="22"/>
        </w:rPr>
        <w:t xml:space="preserve">regenerative</w:t>
      </w:r>
      <w:r>
        <w:rPr>
          <w:rFonts w:ascii="Georgia" w:cs="Georgia" w:eastAsia="Georgia" w:hAnsi="Georgia"/>
          <w:b w:val="false"/>
          <w:bCs w:val="false"/>
          <w:i w:val="false"/>
          <w:iCs w:val="false"/>
          <w:caps w:val="false"/>
          <w:color w:val="1A1A1A"/>
          <w:sz w:val="22"/>
          <w:szCs w:val="22"/>
        </w:rPr>
        <w:t xml:space="preserve">.</w:t>
      </w:r>
    </w:p>
    <w:p>
      <w:pPr>
        <w:spacing w:after="140" w:before="0" w:line="294"/>
        <w:jc w:val="both"/>
      </w:pPr>
      <w:r>
        <w:rPr>
          <w:rFonts w:ascii="Georgia" w:cs="Georgia" w:eastAsia="Georgia" w:hAnsi="Georgia"/>
          <w:b/>
          <w:bCs/>
          <w:i w:val="false"/>
          <w:iCs w:val="false"/>
          <w:caps w:val="false"/>
          <w:color w:val="1A1A1A"/>
          <w:sz w:val="22"/>
          <w:szCs w:val="22"/>
        </w:rPr>
        <w:t xml:space="preserve">αi &gt; 0</w:t>
      </w:r>
      <w:r>
        <w:rPr>
          <w:rFonts w:ascii="Georgia" w:cs="Georgia" w:eastAsia="Georgia" w:hAnsi="Georgia"/>
          <w:b w:val="false"/>
          <w:bCs w:val="false"/>
          <w:i w:val="false"/>
          <w:iCs w:val="false"/>
          <w:caps w:val="false"/>
          <w:color w:val="1A1A1A"/>
          <w:sz w:val="22"/>
          <w:szCs w:val="22"/>
        </w:rPr>
        <w:t xml:space="preserve"> says that locally generated regenerative output, once produced, reinforces the capacity to produce more. A working solar microgrid expands the local skill base for building the next one. A successful first-salmon ceremony strengthens the practice of the next year's ceremony. A community well that delivers reliably becomes the template for the next community well. Regenerative provisioning, when it works, compounds — and this compounding is precisely what αi &gt; 0 encodes.</w:t>
      </w:r>
    </w:p>
    <w:p>
      <w:pPr>
        <w:spacing w:after="140" w:before="0" w:line="294"/>
        <w:jc w:val="both"/>
      </w:pPr>
      <w:r>
        <w:rPr>
          <w:rFonts w:ascii="Georgia" w:cs="Georgia" w:eastAsia="Georgia" w:hAnsi="Georgia"/>
          <w:b/>
          <w:bCs/>
          <w:i w:val="false"/>
          <w:iCs w:val="false"/>
          <w:caps w:val="false"/>
          <w:color w:val="1A1A1A"/>
          <w:sz w:val="22"/>
          <w:szCs w:val="22"/>
        </w:rPr>
        <w:t xml:space="preserve">λ &gt; 0</w:t>
      </w:r>
      <w:r>
        <w:rPr>
          <w:rFonts w:ascii="Georgia" w:cs="Georgia" w:eastAsia="Georgia" w:hAnsi="Georgia"/>
          <w:b w:val="false"/>
          <w:bCs w:val="false"/>
          <w:i w:val="false"/>
          <w:iCs w:val="false"/>
          <w:caps w:val="false"/>
          <w:color w:val="1A1A1A"/>
          <w:sz w:val="22"/>
          <w:szCs w:val="22"/>
        </w:rPr>
        <w:t xml:space="preserve"> says that community vitality responds to current conditions — that gains in sovereignty register in the lived experience of the people inside the system, raising health, dignity, and freedom, rather than silently leaking away. A village whose microgrid comes online but whose people do not feel any improvement in their dignity or agency is a village whose λ has been driven near zero by some other process. A village that </w:t>
      </w:r>
      <w:r>
        <w:rPr>
          <w:rFonts w:ascii="Georgia" w:cs="Georgia" w:eastAsia="Georgia" w:hAnsi="Georgia"/>
          <w:b w:val="false"/>
          <w:bCs w:val="false"/>
          <w:i/>
          <w:iCs/>
          <w:caps w:val="false"/>
          <w:color w:val="1A1A1A"/>
          <w:sz w:val="22"/>
          <w:szCs w:val="22"/>
        </w:rPr>
        <w:t xml:space="preserve">does</w:t>
      </w:r>
      <w:r>
        <w:rPr>
          <w:rFonts w:ascii="Georgia" w:cs="Georgia" w:eastAsia="Georgia" w:hAnsi="Georgia"/>
          <w:b w:val="false"/>
          <w:bCs w:val="false"/>
          <w:i w:val="false"/>
          <w:iCs w:val="false"/>
          <w:caps w:val="false"/>
          <w:color w:val="1A1A1A"/>
          <w:sz w:val="22"/>
          <w:szCs w:val="22"/>
        </w:rPr>
        <w:t xml:space="preserve"> feel the improvement — that celebrates it, talks about it, builds on it — has a healthy λ.</w:t>
      </w:r>
    </w:p>
    <w:p>
      <w:pPr>
        <w:spacing w:after="140" w:before="0" w:line="294"/>
        <w:jc w:val="both"/>
      </w:pPr>
      <w:r>
        <w:rPr>
          <w:rFonts w:ascii="Georgia" w:cs="Georgia" w:eastAsia="Georgia" w:hAnsi="Georgia"/>
          <w:b w:val="false"/>
          <w:bCs w:val="false"/>
          <w:i w:val="false"/>
          <w:iCs w:val="false"/>
          <w:caps w:val="false"/>
          <w:color w:val="1A1A1A"/>
          <w:sz w:val="22"/>
          <w:szCs w:val="22"/>
        </w:rPr>
        <w:t xml:space="preserve">When these two conditions hold across all twelve realms and the human dimension, Theorem 1 applies. The community is in the basin of attraction of abundance. The dynamics carry it home.</w:t>
      </w:r>
    </w:p>
    <w:p>
      <w:pPr>
        <w:keepNext/>
        <w:pBdr>
          <w:bottom w:val="single" w:color="D8D2C4" w:sz="6" w:space="6"/>
        </w:pBdr>
        <w:spacing w:after="80" w:before="220" w:line="290"/>
      </w:pPr>
      <w:r>
        <w:rPr>
          <w:rFonts w:ascii="Arial" w:cs="Arial" w:eastAsia="Arial" w:hAnsi="Arial"/>
          <w:b/>
          <w:bCs/>
          <w:i w:val="false"/>
          <w:iCs w:val="false"/>
          <w:caps w:val="false"/>
          <w:color w:val="C8861F"/>
          <w:spacing w:val="40"/>
          <w:sz w:val="14"/>
          <w:szCs w:val="14"/>
        </w:rPr>
        <w:t xml:space="preserve">2.6   </w:t>
      </w:r>
      <w:r>
        <w:rPr>
          <w:rFonts w:ascii="Arial" w:cs="Arial" w:eastAsia="Arial" w:hAnsi="Arial"/>
          <w:b/>
          <w:bCs/>
          <w:i w:val="false"/>
          <w:iCs w:val="false"/>
          <w:caps/>
          <w:color w:val="2D5F3F"/>
          <w:spacing w:val="80"/>
          <w:sz w:val="14"/>
          <w:szCs w:val="14"/>
        </w:rPr>
        <w:t xml:space="preserve">The Probability Gradient and What Would Disrupt It</w:t>
      </w:r>
    </w:p>
    <w:p>
      <w:pPr>
        <w:spacing w:after="140" w:before="0" w:line="294"/>
        <w:jc w:val="both"/>
      </w:pPr>
      <w:r>
        <w:rPr>
          <w:rFonts w:ascii="Georgia" w:cs="Georgia" w:eastAsia="Georgia" w:hAnsi="Georgia"/>
          <w:b w:val="false"/>
          <w:bCs w:val="false"/>
          <w:i w:val="false"/>
          <w:iCs w:val="false"/>
          <w:caps w:val="false"/>
          <w:color w:val="1A1A1A"/>
          <w:sz w:val="22"/>
          <w:szCs w:val="22"/>
        </w:rPr>
        <w:t xml:space="preserve">Theorem 1 is a result about a deterministic dynamical system. Real communities operate under noise — parameter estimates fluctuate, unmodeled disturbances arrive, the seven Bodies and twelve Realms are reclaimed by degrees rather than all at once. The correct way to read the theorem in the wild is therefore as a </w:t>
      </w:r>
      <w:r>
        <w:rPr>
          <w:rFonts w:ascii="Georgia" w:cs="Georgia" w:eastAsia="Georgia" w:hAnsi="Georgia"/>
          <w:b w:val="false"/>
          <w:bCs w:val="false"/>
          <w:i/>
          <w:iCs/>
          <w:caps w:val="false"/>
          <w:color w:val="1A1A1A"/>
          <w:sz w:val="22"/>
          <w:szCs w:val="22"/>
        </w:rPr>
        <w:t xml:space="preserve">gradient</w:t>
      </w:r>
      <w:r>
        <w:rPr>
          <w:rFonts w:ascii="Georgia" w:cs="Georgia" w:eastAsia="Georgia" w:hAnsi="Georgia"/>
          <w:b w:val="false"/>
          <w:bCs w:val="false"/>
          <w:i w:val="false"/>
          <w:iCs w:val="false"/>
          <w:caps w:val="false"/>
          <w:color w:val="1A1A1A"/>
          <w:sz w:val="22"/>
          <w:szCs w:val="22"/>
        </w:rPr>
        <w:t xml:space="preserve">, not a guarantee: the closer a real community is to satisfying the hypotheses, the more strongly the dynamics pull it toward abundance, and the harder it becomes to disrupt.</w:t>
      </w:r>
    </w:p>
    <w:p>
      <w:pPr>
        <w:spacing w:after="140" w:before="0" w:line="294"/>
        <w:jc w:val="both"/>
      </w:pPr>
      <w:r>
        <w:rPr>
          <w:rFonts w:ascii="Georgia" w:cs="Georgia" w:eastAsia="Georgia" w:hAnsi="Georgia"/>
          <w:b w:val="false"/>
          <w:bCs w:val="false"/>
          <w:i w:val="false"/>
          <w:iCs w:val="false"/>
          <w:caps w:val="false"/>
          <w:color w:val="1A1A1A"/>
          <w:sz w:val="22"/>
          <w:szCs w:val="22"/>
        </w:rPr>
        <w:t xml:space="preserve">By negating the hypotheses, the theorem also tells us precisely what disruption would require:</w:t>
      </w:r>
    </w:p>
    <w:p>
      <w:pPr>
        <w:pStyle w:val="ListParagraph"/>
        <w:numPr>
          <w:ilvl w:val="0"/>
          <w:numId w:val="2"/>
        </w:numPr>
        <w:spacing w:after="80" w:line="290"/>
        <w:jc w:val="left"/>
      </w:pPr>
      <w:r>
        <w:rPr>
          <w:rFonts w:ascii="Georgia" w:cs="Georgia" w:eastAsia="Georgia" w:hAnsi="Georgia"/>
          <w:b/>
          <w:bCs/>
          <w:i w:val="false"/>
          <w:iCs w:val="false"/>
          <w:caps w:val="false"/>
          <w:color w:val="1A1A1A"/>
          <w:sz w:val="22"/>
          <w:szCs w:val="22"/>
        </w:rPr>
        <w:t xml:space="preserve">To drive αi ≤ 0 </w:t>
      </w:r>
      <w:r>
        <w:rPr>
          <w:rFonts w:ascii="Georgia" w:cs="Georgia" w:eastAsia="Georgia" w:hAnsi="Georgia"/>
          <w:b w:val="false"/>
          <w:bCs w:val="false"/>
          <w:i w:val="false"/>
          <w:iCs w:val="false"/>
          <w:caps w:val="false"/>
          <w:color w:val="1A1A1A"/>
          <w:sz w:val="22"/>
          <w:szCs w:val="22"/>
        </w:rPr>
        <w:t xml:space="preserve">in any realm requires sustained external action against the regenerative feedback in that realm — extraction faster than replenishment, suppression of local production capacity, deliberate sabotage of skill transfer, monopoly pressure that prevents local manufacturing from becoming self-reinforcing. None of these arise from local accident or natural drift. Each requires a continuous, observable, exogenous force.</w:t>
      </w:r>
    </w:p>
    <w:p>
      <w:pPr>
        <w:pStyle w:val="ListParagraph"/>
        <w:numPr>
          <w:ilvl w:val="0"/>
          <w:numId w:val="2"/>
        </w:numPr>
        <w:spacing w:after="80" w:line="290"/>
        <w:jc w:val="left"/>
      </w:pPr>
      <w:r>
        <w:rPr>
          <w:rFonts w:ascii="Georgia" w:cs="Georgia" w:eastAsia="Georgia" w:hAnsi="Georgia"/>
          <w:b/>
          <w:bCs/>
          <w:i w:val="false"/>
          <w:iCs w:val="false"/>
          <w:caps w:val="false"/>
          <w:color w:val="1A1A1A"/>
          <w:sz w:val="22"/>
          <w:szCs w:val="22"/>
        </w:rPr>
        <w:t xml:space="preserve">To drive λ ≤ 0 </w:t>
      </w:r>
      <w:r>
        <w:rPr>
          <w:rFonts w:ascii="Georgia" w:cs="Georgia" w:eastAsia="Georgia" w:hAnsi="Georgia"/>
          <w:b w:val="false"/>
          <w:bCs w:val="false"/>
          <w:i w:val="false"/>
          <w:iCs w:val="false"/>
          <w:caps w:val="false"/>
          <w:color w:val="1A1A1A"/>
          <w:sz w:val="22"/>
          <w:szCs w:val="22"/>
        </w:rPr>
        <w:t xml:space="preserve">requires sustained intervention to decouple human flourishing from material sovereignty — narrative capture, debt overhang, social fragmentation engineered faster than the watershed can heal. Again: not a passive failure. An active, identifiable program.</w:t>
      </w:r>
    </w:p>
    <w:p>
      <w:pPr>
        <w:spacing w:after="140" w:before="0" w:line="294"/>
        <w:jc w:val="both"/>
      </w:pPr>
      <w:r>
        <w:rPr>
          <w:rFonts w:ascii="Georgia" w:cs="Georgia" w:eastAsia="Georgia" w:hAnsi="Georgia"/>
          <w:b w:val="false"/>
          <w:bCs w:val="false"/>
          <w:i w:val="false"/>
          <w:iCs w:val="false"/>
          <w:caps w:val="false"/>
          <w:color w:val="1A1A1A"/>
          <w:sz w:val="22"/>
          <w:szCs w:val="22"/>
        </w:rPr>
        <w:t xml:space="preserve">This is the precise mathematical content of the claim that </w:t>
      </w:r>
      <w:r>
        <w:rPr>
          <w:rFonts w:ascii="Georgia" w:cs="Georgia" w:eastAsia="Georgia" w:hAnsi="Georgia"/>
          <w:b w:val="false"/>
          <w:bCs w:val="false"/>
          <w:i/>
          <w:iCs/>
          <w:caps w:val="false"/>
          <w:color w:val="1A1A1A"/>
          <w:sz w:val="22"/>
          <w:szCs w:val="22"/>
        </w:rPr>
        <w:t xml:space="preserve">peace, properly engineered, is hard to break</w:t>
      </w:r>
      <w:r>
        <w:rPr>
          <w:rFonts w:ascii="Georgia" w:cs="Georgia" w:eastAsia="Georgia" w:hAnsi="Georgia"/>
          <w:b w:val="false"/>
          <w:bCs w:val="false"/>
          <w:i w:val="false"/>
          <w:iCs w:val="false"/>
          <w:caps w:val="false"/>
          <w:color w:val="1A1A1A"/>
          <w:sz w:val="22"/>
          <w:szCs w:val="22"/>
        </w:rPr>
        <w:t xml:space="preserve">. When the seven Sovereign Bodies are reclaimed and the twelve Resource Realms are decentralized — when the regenerative feedbacks are intact, when αi &gt; 0 and λ &gt; 0 across the architecture — Theorem 1 holds, and the abundance attractor is locally asymptotically stable with a basin that includes any state of positive sovereignty. Disrupting such a community is not the work of a bad season or a bad year. It requires </w:t>
      </w:r>
      <w:r>
        <w:rPr>
          <w:rFonts w:ascii="Georgia" w:cs="Georgia" w:eastAsia="Georgia" w:hAnsi="Georgia"/>
          <w:b w:val="false"/>
          <w:bCs w:val="false"/>
          <w:i/>
          <w:iCs/>
          <w:caps w:val="false"/>
          <w:color w:val="1A1A1A"/>
          <w:sz w:val="22"/>
          <w:szCs w:val="22"/>
        </w:rPr>
        <w:t xml:space="preserve">overt, sustained, exogenous action</w:t>
      </w:r>
      <w:r>
        <w:rPr>
          <w:rFonts w:ascii="Georgia" w:cs="Georgia" w:eastAsia="Georgia" w:hAnsi="Georgia"/>
          <w:b w:val="false"/>
          <w:bCs w:val="false"/>
          <w:i w:val="false"/>
          <w:iCs w:val="false"/>
          <w:caps w:val="false"/>
          <w:color w:val="1A1A1A"/>
          <w:sz w:val="22"/>
          <w:szCs w:val="22"/>
        </w:rPr>
        <w:t xml:space="preserve"> against the very feedbacks that make the community regenerative.</w:t>
      </w:r>
    </w:p>
    <w:p>
      <w:pPr>
        <w:spacing w:after="140" w:before="0" w:line="294"/>
        <w:jc w:val="both"/>
      </w:pPr>
      <w:r>
        <w:rPr>
          <w:rFonts w:ascii="Georgia" w:cs="Georgia" w:eastAsia="Georgia" w:hAnsi="Georgia"/>
          <w:b w:val="false"/>
          <w:bCs w:val="false"/>
          <w:i w:val="false"/>
          <w:iCs w:val="false"/>
          <w:caps w:val="false"/>
          <w:color w:val="1A1A1A"/>
          <w:sz w:val="22"/>
          <w:szCs w:val="22"/>
        </w:rPr>
        <w:t xml:space="preserve">This is not a claim of inevitability. It is a claim about the gradient: under the engineered conditions, the probability mass of trajectories runs strongly toward abundance, and disruption requires an identifiable adversary doing identifiable work. A community that has reclaimed its bodies and its realms can </w:t>
      </w:r>
      <w:r>
        <w:rPr>
          <w:rFonts w:ascii="Georgia" w:cs="Georgia" w:eastAsia="Georgia" w:hAnsi="Georgia"/>
          <w:b w:val="false"/>
          <w:bCs w:val="false"/>
          <w:i/>
          <w:iCs/>
          <w:caps w:val="false"/>
          <w:color w:val="1A1A1A"/>
          <w:sz w:val="22"/>
          <w:szCs w:val="22"/>
        </w:rPr>
        <w:t xml:space="preserve">name</w:t>
      </w:r>
      <w:r>
        <w:rPr>
          <w:rFonts w:ascii="Georgia" w:cs="Georgia" w:eastAsia="Georgia" w:hAnsi="Georgia"/>
          <w:b w:val="false"/>
          <w:bCs w:val="false"/>
          <w:i w:val="false"/>
          <w:iCs w:val="false"/>
          <w:caps w:val="false"/>
          <w:color w:val="1A1A1A"/>
          <w:sz w:val="22"/>
          <w:szCs w:val="22"/>
        </w:rPr>
        <w:t xml:space="preserve"> what would have to happen for it to be unmade. That is itself a form of sovereignty the elders would recognize.</w:t>
      </w:r>
    </w:p>
    <w:p>
      <w:pPr>
        <w:spacing w:after="140" w:before="0" w:line="294"/>
        <w:jc w:val="both"/>
      </w:pPr>
      <w:r>
        <w:rPr>
          <w:rFonts w:ascii="Georgia" w:cs="Georgia" w:eastAsia="Georgia" w:hAnsi="Georgia"/>
          <w:b w:val="false"/>
          <w:bCs w:val="false"/>
          <w:i w:val="false"/>
          <w:iCs w:val="false"/>
          <w:caps w:val="false"/>
          <w:color w:val="1A1A1A"/>
          <w:sz w:val="22"/>
          <w:szCs w:val="22"/>
        </w:rPr>
        <w:t xml:space="preserve">The Yakutat fuel-barge configuration sits at an unstable saddle — close to the Scarcity Equilibrium, with sovereignty suppressed by an external dependency that requires the barge to keep arriving. Remove the barge — replace it with a regenerative stack that satisfies αi &gt; 0 — and the trajectory is set. The math agrees with what the elders already knew.</w:t>
      </w:r>
    </w:p>
    <w:p>
      <w:pPr>
        <w:spacing w:after="0" w:before="240" w:line="290"/>
        <w:jc w:val="center"/>
      </w:pPr>
      <w:r>
        <w:rPr>
          <w:rFonts w:ascii="Georgia" w:cs="Georgia" w:eastAsia="Georgia" w:hAnsi="Georgia"/>
          <w:b w:val="false"/>
          <w:bCs w:val="false"/>
          <w:i/>
          <w:iCs/>
          <w:caps w:val="false"/>
          <w:color w:val="6B6557"/>
          <w:sz w:val="17"/>
          <w:szCs w:val="17"/>
        </w:rPr>
        <w:t xml:space="preserve">— </w:t>
      </w:r>
      <w:r>
        <w:rPr>
          <w:rFonts w:ascii="Georgia" w:cs="Georgia" w:eastAsia="Georgia" w:hAnsi="Georgia"/>
          <w:b/>
          <w:bCs/>
          <w:i/>
          <w:iCs/>
          <w:caps w:val="false"/>
          <w:color w:val="1F4A30"/>
          <w:sz w:val="17"/>
          <w:szCs w:val="17"/>
        </w:rPr>
        <w:t xml:space="preserve">Keetá Yeìl</w:t>
      </w:r>
      <w:r>
        <w:rPr>
          <w:rFonts w:ascii="Georgia" w:cs="Georgia" w:eastAsia="Georgia" w:hAnsi="Georgia"/>
          <w:b w:val="false"/>
          <w:bCs w:val="false"/>
          <w:i/>
          <w:iCs/>
          <w:caps w:val="false"/>
          <w:color w:val="6B6557"/>
          <w:sz w:val="17"/>
          <w:szCs w:val="17"/>
        </w:rPr>
        <w:t xml:space="preserve">, Lukaaẋ.ádi  ·  </w:t>
      </w:r>
      <w:r>
        <w:rPr>
          <w:rFonts w:ascii="Georgia" w:cs="Georgia" w:eastAsia="Georgia" w:hAnsi="Georgia"/>
          <w:b/>
          <w:bCs/>
          <w:i/>
          <w:iCs/>
          <w:caps w:val="false"/>
          <w:color w:val="1F4A30"/>
          <w:sz w:val="17"/>
          <w:szCs w:val="17"/>
        </w:rPr>
        <w:t xml:space="preserve">Rolland M. Gregg IV</w:t>
      </w:r>
      <w:r>
        <w:rPr>
          <w:rFonts w:ascii="Georgia" w:cs="Georgia" w:eastAsia="Georgia" w:hAnsi="Georgia"/>
          <w:b w:val="false"/>
          <w:bCs w:val="false"/>
          <w:i/>
          <w:iCs/>
          <w:caps w:val="false"/>
          <w:color w:val="6B6557"/>
          <w:sz w:val="17"/>
          <w:szCs w:val="17"/>
        </w:rPr>
        <w:t xml:space="preserve">, MacGregor  —  PeaceProtocols.org</w:t>
      </w:r>
    </w:p>
    <w:p>
      <w:pPr>
        <w:pageBreakBefore/>
        <w:spacing w:after="0" w:before="0" w:line="290"/>
      </w:pPr>
    </w:p>
    <w:p>
      <w:pPr>
        <w:keepNext/>
        <w:spacing w:after="80" w:before="0" w:line="360"/>
      </w:pPr>
      <w:r>
        <w:rPr>
          <w:rFonts w:ascii="Georgia" w:cs="Georgia" w:eastAsia="Georgia" w:hAnsi="Georgia"/>
          <w:b w:val="false"/>
          <w:bCs w:val="false"/>
          <w:i/>
          <w:iCs/>
          <w:caps w:val="false"/>
          <w:color w:val="C8861F"/>
          <w:sz w:val="56"/>
          <w:szCs w:val="56"/>
        </w:rPr>
        <w:t xml:space="preserve">3.  </w:t>
      </w:r>
      <w:r>
        <w:rPr>
          <w:rFonts w:ascii="Georgia" w:cs="Georgia" w:eastAsia="Georgia" w:hAnsi="Georgia"/>
          <w:b w:val="false"/>
          <w:bCs w:val="false"/>
          <w:i w:val="false"/>
          <w:iCs w:val="false"/>
          <w:caps w:val="false"/>
          <w:color w:val="1F4A30"/>
          <w:sz w:val="56"/>
          <w:szCs w:val="56"/>
        </w:rPr>
        <w:t xml:space="preserve">The Seven Sovereign Bodies</w:t>
      </w:r>
    </w:p>
    <w:p>
      <w:pPr>
        <w:pBdr>
          <w:top w:val="single" w:color="2D5F3F" w:sz="18" w:space="6"/>
        </w:pBdr>
        <w:spacing w:after="200" w:before="0" w:line="290"/>
      </w:pPr>
    </w:p>
    <w:p>
      <w:pPr>
        <w:spacing w:after="140" w:before="0" w:line="294"/>
        <w:jc w:val="both"/>
      </w:pPr>
      <w:r>
        <w:rPr>
          <w:rFonts w:ascii="Georgia" w:cs="Georgia" w:eastAsia="Georgia" w:hAnsi="Georgia"/>
          <w:b w:val="false"/>
          <w:bCs w:val="false"/>
          <w:i w:val="false"/>
          <w:iCs w:val="false"/>
          <w:caps w:val="false"/>
          <w:color w:val="1A1A1A"/>
          <w:sz w:val="22"/>
          <w:szCs w:val="22"/>
        </w:rPr>
        <w:t xml:space="preserve">Material provisioning alone is not peace. A village with full bellies and broken hearts is not a sovereign village. The Peace Protocols therefore name seven Sovereign Bodies — interdependent domains of being whose combined health defines the vitality of an individual and a community. Each body is paired with a measurable index so the qualitative can be quantified, and so CVI can be computed in practice rather than philosophized about.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3120"/>
        <w:gridCol w:w="3120"/>
      </w:tblGrid>
      <w:tr>
        <w:tc>
          <w:tcPr>
            <w:tcW w:type="dxa" w:w="3120"/>
            <w:tcBorders>
              <w:top w:val="single" w:color="D8D2C4" w:sz="6"/>
              <w:left w:val="single" w:color="D8D2C4" w:sz="6"/>
              <w:bottom w:val="single" w:color="D8D2C4" w:sz="6"/>
              <w:right w:val="single" w:color="D8D2C4" w:sz="6"/>
            </w:tcBorders>
            <w:tcMar>
              <w:top w:type="dxa" w:w="100"/>
              <w:left w:type="dxa" w:w="140"/>
              <w:bottom w:type="dxa" w:w="100"/>
              <w:right w:type="dxa" w:w="100"/>
            </w:tcMar>
          </w:tcPr>
          <w:p>
            <w:pPr>
              <w:spacing w:after="30" w:before="0" w:line="290"/>
            </w:pPr>
            <w:r>
              <w:rPr>
                <w:rFonts w:ascii="Arial" w:cs="Arial" w:eastAsia="Arial" w:hAnsi="Arial"/>
                <w:b/>
                <w:bCs/>
                <w:i w:val="false"/>
                <w:iCs w:val="false"/>
                <w:caps w:val="false"/>
                <w:color w:val="C8861F"/>
                <w:spacing w:val="80"/>
                <w:sz w:val="12"/>
                <w:szCs w:val="12"/>
              </w:rPr>
              <w:t xml:space="preserve">B</w:t>
            </w:r>
          </w:p>
          <w:p>
            <w:pPr>
              <w:spacing w:after="0" w:before="0" w:line="290"/>
            </w:pPr>
            <w:r>
              <w:rPr>
                <w:rFonts w:ascii="Arial" w:cs="Arial" w:eastAsia="Arial" w:hAnsi="Arial"/>
                <w:b w:val="false"/>
                <w:bCs w:val="false"/>
                <w:i w:val="false"/>
                <w:iCs w:val="false"/>
                <w:caps w:val="false"/>
                <w:color w:val="1A1A1A"/>
                <w:sz w:val="16"/>
                <w:szCs w:val="16"/>
              </w:rPr>
              <w:t xml:space="preserve">O</w:t>
            </w:r>
          </w:p>
        </w:tc>
        <w:tc>
          <w:tcPr>
            <w:tcW w:type="dxa" w:w="3120"/>
            <w:tcBorders>
              <w:top w:val="single" w:color="D8D2C4" w:sz="6"/>
              <w:left w:val="single" w:color="D8D2C4" w:sz="6"/>
              <w:bottom w:val="single" w:color="D8D2C4" w:sz="6"/>
              <w:right w:val="single" w:color="D8D2C4" w:sz="6"/>
            </w:tcBorders>
            <w:tcMar>
              <w:top w:type="dxa" w:w="100"/>
              <w:left w:type="dxa" w:w="140"/>
              <w:bottom w:type="dxa" w:w="100"/>
              <w:right w:type="dxa" w:w="100"/>
            </w:tcMar>
          </w:tcPr>
          <w:p>
            <w:pPr>
              <w:spacing w:after="30" w:before="0" w:line="290"/>
            </w:pPr>
            <w:r>
              <w:rPr>
                <w:rFonts w:ascii="Arial" w:cs="Arial" w:eastAsia="Arial" w:hAnsi="Arial"/>
                <w:b/>
                <w:bCs/>
                <w:i w:val="false"/>
                <w:iCs w:val="false"/>
                <w:caps w:val="false"/>
                <w:color w:val="C8861F"/>
                <w:spacing w:val="80"/>
                <w:sz w:val="12"/>
                <w:szCs w:val="12"/>
              </w:rPr>
              <w:t xml:space="preserve">S</w:t>
            </w:r>
          </w:p>
          <w:p>
            <w:pPr>
              <w:spacing w:after="0" w:before="0" w:line="290"/>
            </w:pPr>
            <w:r>
              <w:rPr>
                <w:rFonts w:ascii="Arial" w:cs="Arial" w:eastAsia="Arial" w:hAnsi="Arial"/>
                <w:b w:val="false"/>
                <w:bCs w:val="false"/>
                <w:i w:val="false"/>
                <w:iCs w:val="false"/>
                <w:caps w:val="false"/>
                <w:color w:val="1A1A1A"/>
                <w:sz w:val="16"/>
                <w:szCs w:val="16"/>
              </w:rPr>
              <w:t xml:space="preserve">p</w:t>
            </w:r>
          </w:p>
        </w:tc>
        <w:tc>
          <w:tcPr>
            <w:tcW w:type="dxa" w:w="3120"/>
            <w:tcBorders>
              <w:top w:val="single" w:color="D8D2C4" w:sz="6"/>
              <w:left w:val="single" w:color="D8D2C4" w:sz="6"/>
              <w:bottom w:val="single" w:color="D8D2C4" w:sz="6"/>
              <w:right w:val="single" w:color="D8D2C4" w:sz="6"/>
            </w:tcBorders>
            <w:tcMar>
              <w:top w:type="dxa" w:w="100"/>
              <w:left w:type="dxa" w:w="140"/>
              <w:bottom w:type="dxa" w:w="100"/>
              <w:right w:type="dxa" w:w="100"/>
            </w:tcMar>
          </w:tcPr>
          <w:p>
            <w:pPr>
              <w:spacing w:after="30" w:before="0" w:line="290"/>
            </w:pPr>
            <w:r>
              <w:rPr>
                <w:rFonts w:ascii="Arial" w:cs="Arial" w:eastAsia="Arial" w:hAnsi="Arial"/>
                <w:b/>
                <w:bCs/>
                <w:i w:val="false"/>
                <w:iCs w:val="false"/>
                <w:caps w:val="false"/>
                <w:color w:val="C8861F"/>
                <w:spacing w:val="80"/>
                <w:sz w:val="12"/>
                <w:szCs w:val="12"/>
              </w:rPr>
              <w:t xml:space="preserve"/>
            </w:r>
          </w:p>
          <w:p>
            <w:pPr>
              <w:spacing w:after="0" w:before="0" w:line="290"/>
            </w:pPr>
            <w:r>
              <w:rPr>
                <w:rFonts w:ascii="Arial" w:cs="Arial" w:eastAsia="Arial" w:hAnsi="Arial"/>
                <w:b w:val="false"/>
                <w:bCs w:val="false"/>
                <w:i w:val="false"/>
                <w:iCs w:val="false"/>
                <w:caps w:val="false"/>
                <w:color w:val="1A1A1A"/>
                <w:sz w:val="16"/>
                <w:szCs w:val="16"/>
              </w:rPr>
              <w:t xml:space="preserve"/>
            </w:r>
          </w:p>
        </w:tc>
      </w:tr>
      <w:tr>
        <w:tc>
          <w:tcPr>
            <w:tcW w:type="dxa" w:w="3120"/>
            <w:tcBorders>
              <w:top w:val="single" w:color="D8D2C4" w:sz="6"/>
              <w:left w:val="single" w:color="D8D2C4" w:sz="6"/>
              <w:bottom w:val="single" w:color="D8D2C4" w:sz="6"/>
              <w:right w:val="single" w:color="D8D2C4" w:sz="6"/>
            </w:tcBorders>
            <w:tcMar>
              <w:top w:type="dxa" w:w="100"/>
              <w:left w:type="dxa" w:w="140"/>
              <w:bottom w:type="dxa" w:w="100"/>
              <w:right w:type="dxa" w:w="100"/>
            </w:tcMar>
          </w:tcPr>
          <w:p>
            <w:pPr>
              <w:spacing w:after="30" w:before="0" w:line="290"/>
            </w:pPr>
            <w:r>
              <w:rPr>
                <w:rFonts w:ascii="Arial" w:cs="Arial" w:eastAsia="Arial" w:hAnsi="Arial"/>
                <w:b/>
                <w:bCs/>
                <w:i w:val="false"/>
                <w:iCs w:val="false"/>
                <w:caps w:val="false"/>
                <w:color w:val="C8861F"/>
                <w:spacing w:val="80"/>
                <w:sz w:val="12"/>
                <w:szCs w:val="12"/>
              </w:rPr>
              <w:t xml:space="preserve">B</w:t>
            </w:r>
          </w:p>
          <w:p>
            <w:pPr>
              <w:spacing w:after="0" w:before="0" w:line="290"/>
            </w:pPr>
            <w:r>
              <w:rPr>
                <w:rFonts w:ascii="Arial" w:cs="Arial" w:eastAsia="Arial" w:hAnsi="Arial"/>
                <w:b w:val="false"/>
                <w:bCs w:val="false"/>
                <w:i w:val="false"/>
                <w:iCs w:val="false"/>
                <w:caps w:val="false"/>
                <w:color w:val="1A1A1A"/>
                <w:sz w:val="16"/>
                <w:szCs w:val="16"/>
              </w:rPr>
              <w:t xml:space="preserve">O</w:t>
            </w:r>
          </w:p>
        </w:tc>
        <w:tc>
          <w:tcPr>
            <w:tcW w:type="dxa" w:w="3120"/>
            <w:tcBorders>
              <w:top w:val="single" w:color="D8D2C4" w:sz="6"/>
              <w:left w:val="single" w:color="D8D2C4" w:sz="6"/>
              <w:bottom w:val="single" w:color="D8D2C4" w:sz="6"/>
              <w:right w:val="single" w:color="D8D2C4" w:sz="6"/>
            </w:tcBorders>
            <w:tcMar>
              <w:top w:type="dxa" w:w="100"/>
              <w:left w:type="dxa" w:w="140"/>
              <w:bottom w:type="dxa" w:w="100"/>
              <w:right w:type="dxa" w:w="100"/>
            </w:tcMar>
          </w:tcPr>
          <w:p>
            <w:pPr>
              <w:spacing w:after="30" w:before="0" w:line="290"/>
            </w:pPr>
            <w:r>
              <w:rPr>
                <w:rFonts w:ascii="Arial" w:cs="Arial" w:eastAsia="Arial" w:hAnsi="Arial"/>
                <w:b/>
                <w:bCs/>
                <w:i w:val="false"/>
                <w:iCs w:val="false"/>
                <w:caps w:val="false"/>
                <w:color w:val="C8861F"/>
                <w:spacing w:val="80"/>
                <w:sz w:val="12"/>
                <w:szCs w:val="12"/>
              </w:rPr>
              <w:t xml:space="preserve">M</w:t>
            </w:r>
          </w:p>
          <w:p>
            <w:pPr>
              <w:spacing w:after="0" w:before="0" w:line="290"/>
            </w:pPr>
            <w:r>
              <w:rPr>
                <w:rFonts w:ascii="Arial" w:cs="Arial" w:eastAsia="Arial" w:hAnsi="Arial"/>
                <w:b w:val="false"/>
                <w:bCs w:val="false"/>
                <w:i w:val="false"/>
                <w:iCs w:val="false"/>
                <w:caps w:val="false"/>
                <w:color w:val="1A1A1A"/>
                <w:sz w:val="16"/>
                <w:szCs w:val="16"/>
              </w:rPr>
              <w:t xml:space="preserve">e</w:t>
            </w:r>
          </w:p>
        </w:tc>
        <w:tc>
          <w:tcPr>
            <w:tcW w:type="dxa" w:w="3120"/>
            <w:tcBorders>
              <w:top w:val="single" w:color="D8D2C4" w:sz="6"/>
              <w:left w:val="single" w:color="D8D2C4" w:sz="6"/>
              <w:bottom w:val="single" w:color="D8D2C4" w:sz="6"/>
              <w:right w:val="single" w:color="D8D2C4" w:sz="6"/>
            </w:tcBorders>
            <w:tcMar>
              <w:top w:type="dxa" w:w="100"/>
              <w:left w:type="dxa" w:w="140"/>
              <w:bottom w:type="dxa" w:w="100"/>
              <w:right w:type="dxa" w:w="100"/>
            </w:tcMar>
          </w:tcPr>
          <w:p>
            <w:pPr>
              <w:spacing w:after="30" w:before="0" w:line="290"/>
            </w:pPr>
            <w:r>
              <w:rPr>
                <w:rFonts w:ascii="Arial" w:cs="Arial" w:eastAsia="Arial" w:hAnsi="Arial"/>
                <w:b/>
                <w:bCs/>
                <w:i w:val="false"/>
                <w:iCs w:val="false"/>
                <w:caps w:val="false"/>
                <w:color w:val="C8861F"/>
                <w:spacing w:val="80"/>
                <w:sz w:val="12"/>
                <w:szCs w:val="12"/>
              </w:rPr>
              <w:t xml:space="preserve"/>
            </w:r>
          </w:p>
          <w:p>
            <w:pPr>
              <w:spacing w:after="0" w:before="0" w:line="290"/>
            </w:pPr>
            <w:r>
              <w:rPr>
                <w:rFonts w:ascii="Arial" w:cs="Arial" w:eastAsia="Arial" w:hAnsi="Arial"/>
                <w:b w:val="false"/>
                <w:bCs w:val="false"/>
                <w:i w:val="false"/>
                <w:iCs w:val="false"/>
                <w:caps w:val="false"/>
                <w:color w:val="1A1A1A"/>
                <w:sz w:val="16"/>
                <w:szCs w:val="16"/>
              </w:rPr>
              <w:t xml:space="preserve"/>
            </w:r>
          </w:p>
        </w:tc>
      </w:tr>
      <w:tr>
        <w:tc>
          <w:tcPr>
            <w:tcW w:type="dxa" w:w="3120"/>
            <w:tcBorders>
              <w:top w:val="single" w:color="D8D2C4" w:sz="6"/>
              <w:left w:val="single" w:color="D8D2C4" w:sz="6"/>
              <w:bottom w:val="single" w:color="D8D2C4" w:sz="6"/>
              <w:right w:val="single" w:color="D8D2C4" w:sz="6"/>
            </w:tcBorders>
            <w:tcMar>
              <w:top w:type="dxa" w:w="100"/>
              <w:left w:type="dxa" w:w="140"/>
              <w:bottom w:type="dxa" w:w="100"/>
              <w:right w:type="dxa" w:w="100"/>
            </w:tcMar>
          </w:tcPr>
          <w:p>
            <w:pPr>
              <w:spacing w:after="30" w:before="0" w:line="290"/>
            </w:pPr>
            <w:r>
              <w:rPr>
                <w:rFonts w:ascii="Arial" w:cs="Arial" w:eastAsia="Arial" w:hAnsi="Arial"/>
                <w:b/>
                <w:bCs/>
                <w:i w:val="false"/>
                <w:iCs w:val="false"/>
                <w:caps w:val="false"/>
                <w:color w:val="C8861F"/>
                <w:spacing w:val="80"/>
                <w:sz w:val="12"/>
                <w:szCs w:val="12"/>
              </w:rPr>
              <w:t xml:space="preserve">B</w:t>
            </w:r>
          </w:p>
          <w:p>
            <w:pPr>
              <w:spacing w:after="0" w:before="0" w:line="290"/>
            </w:pPr>
            <w:r>
              <w:rPr>
                <w:rFonts w:ascii="Arial" w:cs="Arial" w:eastAsia="Arial" w:hAnsi="Arial"/>
                <w:b w:val="false"/>
                <w:bCs w:val="false"/>
                <w:i w:val="false"/>
                <w:iCs w:val="false"/>
                <w:caps w:val="false"/>
                <w:color w:val="1A1A1A"/>
                <w:sz w:val="16"/>
                <w:szCs w:val="16"/>
              </w:rPr>
              <w:t xml:space="preserve">O</w:t>
            </w:r>
          </w:p>
        </w:tc>
        <w:tc>
          <w:tcPr>
            <w:tcW w:type="dxa" w:w="3120"/>
            <w:tcBorders>
              <w:top w:val="single" w:color="D8D2C4" w:sz="6"/>
              <w:left w:val="single" w:color="D8D2C4" w:sz="6"/>
              <w:bottom w:val="single" w:color="D8D2C4" w:sz="6"/>
              <w:right w:val="single" w:color="D8D2C4" w:sz="6"/>
            </w:tcBorders>
            <w:tcMar>
              <w:top w:type="dxa" w:w="100"/>
              <w:left w:type="dxa" w:w="140"/>
              <w:bottom w:type="dxa" w:w="100"/>
              <w:right w:type="dxa" w:w="100"/>
            </w:tcMar>
          </w:tcPr>
          <w:p>
            <w:pPr>
              <w:spacing w:after="30" w:before="0" w:line="290"/>
            </w:pPr>
            <w:r>
              <w:rPr>
                <w:rFonts w:ascii="Arial" w:cs="Arial" w:eastAsia="Arial" w:hAnsi="Arial"/>
                <w:b/>
                <w:bCs/>
                <w:i w:val="false"/>
                <w:iCs w:val="false"/>
                <w:caps w:val="false"/>
                <w:color w:val="C8861F"/>
                <w:spacing w:val="80"/>
                <w:sz w:val="12"/>
                <w:szCs w:val="12"/>
              </w:rPr>
              <w:t xml:space="preserve">E</w:t>
            </w:r>
          </w:p>
          <w:p>
            <w:pPr>
              <w:spacing w:after="0" w:before="0" w:line="290"/>
            </w:pPr>
            <w:r>
              <w:rPr>
                <w:rFonts w:ascii="Arial" w:cs="Arial" w:eastAsia="Arial" w:hAnsi="Arial"/>
                <w:b w:val="false"/>
                <w:bCs w:val="false"/>
                <w:i w:val="false"/>
                <w:iCs w:val="false"/>
                <w:caps w:val="false"/>
                <w:color w:val="1A1A1A"/>
                <w:sz w:val="16"/>
                <w:szCs w:val="16"/>
              </w:rPr>
              <w:t xml:space="preserve">m</w:t>
            </w:r>
          </w:p>
        </w:tc>
        <w:tc>
          <w:tcPr>
            <w:tcW w:type="dxa" w:w="3120"/>
            <w:tcBorders>
              <w:top w:val="single" w:color="D8D2C4" w:sz="6"/>
              <w:left w:val="single" w:color="D8D2C4" w:sz="6"/>
              <w:bottom w:val="single" w:color="D8D2C4" w:sz="6"/>
              <w:right w:val="single" w:color="D8D2C4" w:sz="6"/>
            </w:tcBorders>
            <w:tcMar>
              <w:top w:type="dxa" w:w="100"/>
              <w:left w:type="dxa" w:w="140"/>
              <w:bottom w:type="dxa" w:w="100"/>
              <w:right w:type="dxa" w:w="100"/>
            </w:tcMar>
          </w:tcPr>
          <w:p>
            <w:pPr>
              <w:spacing w:after="30" w:before="0" w:line="290"/>
            </w:pPr>
            <w:r>
              <w:rPr>
                <w:rFonts w:ascii="Arial" w:cs="Arial" w:eastAsia="Arial" w:hAnsi="Arial"/>
                <w:b/>
                <w:bCs/>
                <w:i w:val="false"/>
                <w:iCs w:val="false"/>
                <w:caps w:val="false"/>
                <w:color w:val="C8861F"/>
                <w:spacing w:val="80"/>
                <w:sz w:val="12"/>
                <w:szCs w:val="12"/>
              </w:rPr>
              <w:t xml:space="preserve"/>
            </w:r>
          </w:p>
          <w:p>
            <w:pPr>
              <w:spacing w:after="0" w:before="0" w:line="290"/>
            </w:pPr>
            <w:r>
              <w:rPr>
                <w:rFonts w:ascii="Arial" w:cs="Arial" w:eastAsia="Arial" w:hAnsi="Arial"/>
                <w:b w:val="false"/>
                <w:bCs w:val="false"/>
                <w:i w:val="false"/>
                <w:iCs w:val="false"/>
                <w:caps w:val="false"/>
                <w:color w:val="1A1A1A"/>
                <w:sz w:val="16"/>
                <w:szCs w:val="16"/>
              </w:rPr>
              <w:t xml:space="preserve"/>
            </w:r>
          </w:p>
        </w:tc>
      </w:tr>
      <w:tr>
        <w:tc>
          <w:tcPr>
            <w:tcW w:type="dxa" w:w="3120"/>
            <w:tcBorders>
              <w:top w:val="single" w:color="D8D2C4" w:sz="6"/>
              <w:left w:val="single" w:color="D8D2C4" w:sz="6"/>
              <w:bottom w:val="single" w:color="D8D2C4" w:sz="6"/>
              <w:right w:val="single" w:color="D8D2C4" w:sz="6"/>
            </w:tcBorders>
            <w:tcMar>
              <w:top w:type="dxa" w:w="100"/>
              <w:left w:type="dxa" w:w="140"/>
              <w:bottom w:type="dxa" w:w="100"/>
              <w:right w:type="dxa" w:w="100"/>
            </w:tcMar>
          </w:tcPr>
          <w:p>
            <w:pPr>
              <w:spacing w:after="30" w:before="0" w:line="290"/>
            </w:pPr>
            <w:r>
              <w:rPr>
                <w:rFonts w:ascii="Arial" w:cs="Arial" w:eastAsia="Arial" w:hAnsi="Arial"/>
                <w:b/>
                <w:bCs/>
                <w:i w:val="false"/>
                <w:iCs w:val="false"/>
                <w:caps w:val="false"/>
                <w:color w:val="C8861F"/>
                <w:spacing w:val="80"/>
                <w:sz w:val="12"/>
                <w:szCs w:val="12"/>
              </w:rPr>
              <w:t xml:space="preserve">B</w:t>
            </w:r>
          </w:p>
          <w:p>
            <w:pPr>
              <w:spacing w:after="0" w:before="0" w:line="290"/>
            </w:pPr>
            <w:r>
              <w:rPr>
                <w:rFonts w:ascii="Arial" w:cs="Arial" w:eastAsia="Arial" w:hAnsi="Arial"/>
                <w:b w:val="false"/>
                <w:bCs w:val="false"/>
                <w:i w:val="false"/>
                <w:iCs w:val="false"/>
                <w:caps w:val="false"/>
                <w:color w:val="1A1A1A"/>
                <w:sz w:val="16"/>
                <w:szCs w:val="16"/>
              </w:rPr>
              <w:t xml:space="preserve">O</w:t>
            </w:r>
          </w:p>
        </w:tc>
        <w:tc>
          <w:tcPr>
            <w:tcW w:type="dxa" w:w="3120"/>
            <w:tcBorders>
              <w:top w:val="single" w:color="D8D2C4" w:sz="6"/>
              <w:left w:val="single" w:color="D8D2C4" w:sz="6"/>
              <w:bottom w:val="single" w:color="D8D2C4" w:sz="6"/>
              <w:right w:val="single" w:color="D8D2C4" w:sz="6"/>
            </w:tcBorders>
            <w:tcMar>
              <w:top w:type="dxa" w:w="100"/>
              <w:left w:type="dxa" w:w="140"/>
              <w:bottom w:type="dxa" w:w="100"/>
              <w:right w:type="dxa" w:w="100"/>
            </w:tcMar>
          </w:tcPr>
          <w:p>
            <w:pPr>
              <w:spacing w:after="30" w:before="0" w:line="290"/>
            </w:pPr>
            <w:r>
              <w:rPr>
                <w:rFonts w:ascii="Arial" w:cs="Arial" w:eastAsia="Arial" w:hAnsi="Arial"/>
                <w:b/>
                <w:bCs/>
                <w:i w:val="false"/>
                <w:iCs w:val="false"/>
                <w:caps w:val="false"/>
                <w:color w:val="C8861F"/>
                <w:spacing w:val="80"/>
                <w:sz w:val="12"/>
                <w:szCs w:val="12"/>
              </w:rPr>
              <w:t xml:space="preserve">P</w:t>
            </w:r>
          </w:p>
          <w:p>
            <w:pPr>
              <w:spacing w:after="0" w:before="0" w:line="290"/>
            </w:pPr>
            <w:r>
              <w:rPr>
                <w:rFonts w:ascii="Arial" w:cs="Arial" w:eastAsia="Arial" w:hAnsi="Arial"/>
                <w:b w:val="false"/>
                <w:bCs w:val="false"/>
                <w:i w:val="false"/>
                <w:iCs w:val="false"/>
                <w:caps w:val="false"/>
                <w:color w:val="1A1A1A"/>
                <w:sz w:val="16"/>
                <w:szCs w:val="16"/>
              </w:rPr>
              <w:t xml:space="preserve">h</w:t>
            </w:r>
          </w:p>
        </w:tc>
        <w:tc>
          <w:tcPr>
            <w:tcW w:type="dxa" w:w="3120"/>
            <w:tcBorders>
              <w:top w:val="single" w:color="D8D2C4" w:sz="6"/>
              <w:left w:val="single" w:color="D8D2C4" w:sz="6"/>
              <w:bottom w:val="single" w:color="D8D2C4" w:sz="6"/>
              <w:right w:val="single" w:color="D8D2C4" w:sz="6"/>
            </w:tcBorders>
            <w:tcMar>
              <w:top w:type="dxa" w:w="100"/>
              <w:left w:type="dxa" w:w="140"/>
              <w:bottom w:type="dxa" w:w="100"/>
              <w:right w:type="dxa" w:w="100"/>
            </w:tcMar>
          </w:tcPr>
          <w:p>
            <w:pPr>
              <w:spacing w:after="30" w:before="0" w:line="290"/>
            </w:pPr>
            <w:r>
              <w:rPr>
                <w:rFonts w:ascii="Arial" w:cs="Arial" w:eastAsia="Arial" w:hAnsi="Arial"/>
                <w:b/>
                <w:bCs/>
                <w:i w:val="false"/>
                <w:iCs w:val="false"/>
                <w:caps w:val="false"/>
                <w:color w:val="C8861F"/>
                <w:spacing w:val="80"/>
                <w:sz w:val="12"/>
                <w:szCs w:val="12"/>
              </w:rPr>
              <w:t xml:space="preserve"/>
            </w:r>
          </w:p>
          <w:p>
            <w:pPr>
              <w:spacing w:after="0" w:before="0" w:line="290"/>
            </w:pPr>
            <w:r>
              <w:rPr>
                <w:rFonts w:ascii="Arial" w:cs="Arial" w:eastAsia="Arial" w:hAnsi="Arial"/>
                <w:b w:val="false"/>
                <w:bCs w:val="false"/>
                <w:i w:val="false"/>
                <w:iCs w:val="false"/>
                <w:caps w:val="false"/>
                <w:color w:val="1A1A1A"/>
                <w:sz w:val="16"/>
                <w:szCs w:val="16"/>
              </w:rPr>
              <w:t xml:space="preserve"/>
            </w:r>
          </w:p>
        </w:tc>
      </w:tr>
      <w:tr>
        <w:tc>
          <w:tcPr>
            <w:tcW w:type="dxa" w:w="3120"/>
            <w:tcBorders>
              <w:top w:val="single" w:color="D8D2C4" w:sz="6"/>
              <w:left w:val="single" w:color="D8D2C4" w:sz="6"/>
              <w:bottom w:val="single" w:color="D8D2C4" w:sz="6"/>
              <w:right w:val="single" w:color="D8D2C4" w:sz="6"/>
            </w:tcBorders>
            <w:tcMar>
              <w:top w:type="dxa" w:w="100"/>
              <w:left w:type="dxa" w:w="140"/>
              <w:bottom w:type="dxa" w:w="100"/>
              <w:right w:type="dxa" w:w="100"/>
            </w:tcMar>
          </w:tcPr>
          <w:p>
            <w:pPr>
              <w:spacing w:after="30" w:before="0" w:line="290"/>
            </w:pPr>
            <w:r>
              <w:rPr>
                <w:rFonts w:ascii="Arial" w:cs="Arial" w:eastAsia="Arial" w:hAnsi="Arial"/>
                <w:b/>
                <w:bCs/>
                <w:i w:val="false"/>
                <w:iCs w:val="false"/>
                <w:caps w:val="false"/>
                <w:color w:val="C8861F"/>
                <w:spacing w:val="80"/>
                <w:sz w:val="12"/>
                <w:szCs w:val="12"/>
              </w:rPr>
              <w:t xml:space="preserve">B</w:t>
            </w:r>
          </w:p>
          <w:p>
            <w:pPr>
              <w:spacing w:after="0" w:before="0" w:line="290"/>
            </w:pPr>
            <w:r>
              <w:rPr>
                <w:rFonts w:ascii="Arial" w:cs="Arial" w:eastAsia="Arial" w:hAnsi="Arial"/>
                <w:b w:val="false"/>
                <w:bCs w:val="false"/>
                <w:i w:val="false"/>
                <w:iCs w:val="false"/>
                <w:caps w:val="false"/>
                <w:color w:val="1A1A1A"/>
                <w:sz w:val="16"/>
                <w:szCs w:val="16"/>
              </w:rPr>
              <w:t xml:space="preserve">O</w:t>
            </w:r>
          </w:p>
        </w:tc>
        <w:tc>
          <w:tcPr>
            <w:tcW w:type="dxa" w:w="3120"/>
            <w:tcBorders>
              <w:top w:val="single" w:color="D8D2C4" w:sz="6"/>
              <w:left w:val="single" w:color="D8D2C4" w:sz="6"/>
              <w:bottom w:val="single" w:color="D8D2C4" w:sz="6"/>
              <w:right w:val="single" w:color="D8D2C4" w:sz="6"/>
            </w:tcBorders>
            <w:tcMar>
              <w:top w:type="dxa" w:w="100"/>
              <w:left w:type="dxa" w:w="140"/>
              <w:bottom w:type="dxa" w:w="100"/>
              <w:right w:type="dxa" w:w="100"/>
            </w:tcMar>
          </w:tcPr>
          <w:p>
            <w:pPr>
              <w:spacing w:after="30" w:before="0" w:line="290"/>
            </w:pPr>
            <w:r>
              <w:rPr>
                <w:rFonts w:ascii="Arial" w:cs="Arial" w:eastAsia="Arial" w:hAnsi="Arial"/>
                <w:b/>
                <w:bCs/>
                <w:i w:val="false"/>
                <w:iCs w:val="false"/>
                <w:caps w:val="false"/>
                <w:color w:val="C8861F"/>
                <w:spacing w:val="80"/>
                <w:sz w:val="12"/>
                <w:szCs w:val="12"/>
              </w:rPr>
              <w:t xml:space="preserve">E</w:t>
            </w:r>
          </w:p>
          <w:p>
            <w:pPr>
              <w:spacing w:after="0" w:before="0" w:line="290"/>
            </w:pPr>
            <w:r>
              <w:rPr>
                <w:rFonts w:ascii="Arial" w:cs="Arial" w:eastAsia="Arial" w:hAnsi="Arial"/>
                <w:b w:val="false"/>
                <w:bCs w:val="false"/>
                <w:i w:val="false"/>
                <w:iCs w:val="false"/>
                <w:caps w:val="false"/>
                <w:color w:val="1A1A1A"/>
                <w:sz w:val="16"/>
                <w:szCs w:val="16"/>
              </w:rPr>
              <w:t xml:space="preserve">c</w:t>
            </w:r>
          </w:p>
        </w:tc>
        <w:tc>
          <w:tcPr>
            <w:tcW w:type="dxa" w:w="3120"/>
            <w:tcBorders>
              <w:top w:val="single" w:color="D8D2C4" w:sz="6"/>
              <w:left w:val="single" w:color="D8D2C4" w:sz="6"/>
              <w:bottom w:val="single" w:color="D8D2C4" w:sz="6"/>
              <w:right w:val="single" w:color="D8D2C4" w:sz="6"/>
            </w:tcBorders>
            <w:tcMar>
              <w:top w:type="dxa" w:w="100"/>
              <w:left w:type="dxa" w:w="140"/>
              <w:bottom w:type="dxa" w:w="100"/>
              <w:right w:type="dxa" w:w="100"/>
            </w:tcMar>
          </w:tcPr>
          <w:p>
            <w:pPr>
              <w:spacing w:after="30" w:before="0" w:line="290"/>
            </w:pPr>
            <w:r>
              <w:rPr>
                <w:rFonts w:ascii="Arial" w:cs="Arial" w:eastAsia="Arial" w:hAnsi="Arial"/>
                <w:b/>
                <w:bCs/>
                <w:i w:val="false"/>
                <w:iCs w:val="false"/>
                <w:caps w:val="false"/>
                <w:color w:val="C8861F"/>
                <w:spacing w:val="80"/>
                <w:sz w:val="12"/>
                <w:szCs w:val="12"/>
              </w:rPr>
              <w:t xml:space="preserve"/>
            </w:r>
          </w:p>
          <w:p>
            <w:pPr>
              <w:spacing w:after="0" w:before="0" w:line="290"/>
            </w:pPr>
            <w:r>
              <w:rPr>
                <w:rFonts w:ascii="Arial" w:cs="Arial" w:eastAsia="Arial" w:hAnsi="Arial"/>
                <w:b w:val="false"/>
                <w:bCs w:val="false"/>
                <w:i w:val="false"/>
                <w:iCs w:val="false"/>
                <w:caps w:val="false"/>
                <w:color w:val="1A1A1A"/>
                <w:sz w:val="16"/>
                <w:szCs w:val="16"/>
              </w:rPr>
              <w:t xml:space="preserve"/>
            </w:r>
          </w:p>
        </w:tc>
      </w:tr>
      <w:tr>
        <w:tc>
          <w:tcPr>
            <w:tcW w:type="dxa" w:w="3120"/>
            <w:tcBorders>
              <w:top w:val="single" w:color="D8D2C4" w:sz="6"/>
              <w:left w:val="single" w:color="D8D2C4" w:sz="6"/>
              <w:bottom w:val="single" w:color="D8D2C4" w:sz="6"/>
              <w:right w:val="single" w:color="D8D2C4" w:sz="6"/>
            </w:tcBorders>
            <w:tcMar>
              <w:top w:type="dxa" w:w="100"/>
              <w:left w:type="dxa" w:w="140"/>
              <w:bottom w:type="dxa" w:w="100"/>
              <w:right w:type="dxa" w:w="100"/>
            </w:tcMar>
          </w:tcPr>
          <w:p>
            <w:pPr>
              <w:spacing w:after="30" w:before="0" w:line="290"/>
            </w:pPr>
            <w:r>
              <w:rPr>
                <w:rFonts w:ascii="Arial" w:cs="Arial" w:eastAsia="Arial" w:hAnsi="Arial"/>
                <w:b/>
                <w:bCs/>
                <w:i w:val="false"/>
                <w:iCs w:val="false"/>
                <w:caps w:val="false"/>
                <w:color w:val="C8861F"/>
                <w:spacing w:val="80"/>
                <w:sz w:val="12"/>
                <w:szCs w:val="12"/>
              </w:rPr>
              <w:t xml:space="preserve">B</w:t>
            </w:r>
          </w:p>
          <w:p>
            <w:pPr>
              <w:spacing w:after="0" w:before="0" w:line="290"/>
            </w:pPr>
            <w:r>
              <w:rPr>
                <w:rFonts w:ascii="Arial" w:cs="Arial" w:eastAsia="Arial" w:hAnsi="Arial"/>
                <w:b w:val="false"/>
                <w:bCs w:val="false"/>
                <w:i w:val="false"/>
                <w:iCs w:val="false"/>
                <w:caps w:val="false"/>
                <w:color w:val="1A1A1A"/>
                <w:sz w:val="16"/>
                <w:szCs w:val="16"/>
              </w:rPr>
              <w:t xml:space="preserve">O</w:t>
            </w:r>
          </w:p>
        </w:tc>
        <w:tc>
          <w:tcPr>
            <w:tcW w:type="dxa" w:w="3120"/>
            <w:tcBorders>
              <w:top w:val="single" w:color="D8D2C4" w:sz="6"/>
              <w:left w:val="single" w:color="D8D2C4" w:sz="6"/>
              <w:bottom w:val="single" w:color="D8D2C4" w:sz="6"/>
              <w:right w:val="single" w:color="D8D2C4" w:sz="6"/>
            </w:tcBorders>
            <w:tcMar>
              <w:top w:type="dxa" w:w="100"/>
              <w:left w:type="dxa" w:w="140"/>
              <w:bottom w:type="dxa" w:w="100"/>
              <w:right w:type="dxa" w:w="100"/>
            </w:tcMar>
          </w:tcPr>
          <w:p>
            <w:pPr>
              <w:spacing w:after="30" w:before="0" w:line="290"/>
            </w:pPr>
            <w:r>
              <w:rPr>
                <w:rFonts w:ascii="Arial" w:cs="Arial" w:eastAsia="Arial" w:hAnsi="Arial"/>
                <w:b/>
                <w:bCs/>
                <w:i w:val="false"/>
                <w:iCs w:val="false"/>
                <w:caps w:val="false"/>
                <w:color w:val="C8861F"/>
                <w:spacing w:val="80"/>
                <w:sz w:val="12"/>
                <w:szCs w:val="12"/>
              </w:rPr>
              <w:t xml:space="preserve">C</w:t>
            </w:r>
          </w:p>
          <w:p>
            <w:pPr>
              <w:spacing w:after="0" w:before="0" w:line="290"/>
            </w:pPr>
            <w:r>
              <w:rPr>
                <w:rFonts w:ascii="Arial" w:cs="Arial" w:eastAsia="Arial" w:hAnsi="Arial"/>
                <w:b w:val="false"/>
                <w:bCs w:val="false"/>
                <w:i w:val="false"/>
                <w:iCs w:val="false"/>
                <w:caps w:val="false"/>
                <w:color w:val="1A1A1A"/>
                <w:sz w:val="16"/>
                <w:szCs w:val="16"/>
              </w:rPr>
              <w:t xml:space="preserve">u</w:t>
            </w:r>
          </w:p>
        </w:tc>
        <w:tc>
          <w:tcPr>
            <w:tcW w:type="dxa" w:w="3120"/>
            <w:tcBorders>
              <w:top w:val="single" w:color="D8D2C4" w:sz="6"/>
              <w:left w:val="single" w:color="D8D2C4" w:sz="6"/>
              <w:bottom w:val="single" w:color="D8D2C4" w:sz="6"/>
              <w:right w:val="single" w:color="D8D2C4" w:sz="6"/>
            </w:tcBorders>
            <w:tcMar>
              <w:top w:type="dxa" w:w="100"/>
              <w:left w:type="dxa" w:w="140"/>
              <w:bottom w:type="dxa" w:w="100"/>
              <w:right w:type="dxa" w:w="100"/>
            </w:tcMar>
          </w:tcPr>
          <w:p>
            <w:pPr>
              <w:spacing w:after="30" w:before="0" w:line="290"/>
            </w:pPr>
            <w:r>
              <w:rPr>
                <w:rFonts w:ascii="Arial" w:cs="Arial" w:eastAsia="Arial" w:hAnsi="Arial"/>
                <w:b/>
                <w:bCs/>
                <w:i w:val="false"/>
                <w:iCs w:val="false"/>
                <w:caps w:val="false"/>
                <w:color w:val="C8861F"/>
                <w:spacing w:val="80"/>
                <w:sz w:val="12"/>
                <w:szCs w:val="12"/>
              </w:rPr>
              <w:t xml:space="preserve"/>
            </w:r>
          </w:p>
          <w:p>
            <w:pPr>
              <w:spacing w:after="0" w:before="0" w:line="290"/>
            </w:pPr>
            <w:r>
              <w:rPr>
                <w:rFonts w:ascii="Arial" w:cs="Arial" w:eastAsia="Arial" w:hAnsi="Arial"/>
                <w:b w:val="false"/>
                <w:bCs w:val="false"/>
                <w:i w:val="false"/>
                <w:iCs w:val="false"/>
                <w:caps w:val="false"/>
                <w:color w:val="1A1A1A"/>
                <w:sz w:val="16"/>
                <w:szCs w:val="16"/>
              </w:rPr>
              <w:t xml:space="preserve"/>
            </w:r>
          </w:p>
        </w:tc>
      </w:tr>
      <w:tr>
        <w:tc>
          <w:tcPr>
            <w:tcW w:type="dxa" w:w="3120"/>
            <w:tcBorders>
              <w:top w:val="single" w:color="D8D2C4" w:sz="6"/>
              <w:left w:val="single" w:color="D8D2C4" w:sz="6"/>
              <w:bottom w:val="single" w:color="D8D2C4" w:sz="6"/>
              <w:right w:val="single" w:color="D8D2C4" w:sz="6"/>
            </w:tcBorders>
            <w:tcMar>
              <w:top w:type="dxa" w:w="100"/>
              <w:left w:type="dxa" w:w="140"/>
              <w:bottom w:type="dxa" w:w="100"/>
              <w:right w:type="dxa" w:w="100"/>
            </w:tcMar>
          </w:tcPr>
          <w:p>
            <w:pPr>
              <w:spacing w:after="30" w:before="0" w:line="290"/>
            </w:pPr>
            <w:r>
              <w:rPr>
                <w:rFonts w:ascii="Arial" w:cs="Arial" w:eastAsia="Arial" w:hAnsi="Arial"/>
                <w:b/>
                <w:bCs/>
                <w:i w:val="false"/>
                <w:iCs w:val="false"/>
                <w:caps w:val="false"/>
                <w:color w:val="C8861F"/>
                <w:spacing w:val="80"/>
                <w:sz w:val="12"/>
                <w:szCs w:val="12"/>
              </w:rPr>
              <w:t xml:space="preserve">B</w:t>
            </w:r>
          </w:p>
          <w:p>
            <w:pPr>
              <w:spacing w:after="0" w:before="0" w:line="290"/>
            </w:pPr>
            <w:r>
              <w:rPr>
                <w:rFonts w:ascii="Arial" w:cs="Arial" w:eastAsia="Arial" w:hAnsi="Arial"/>
                <w:b w:val="false"/>
                <w:bCs w:val="false"/>
                <w:i w:val="false"/>
                <w:iCs w:val="false"/>
                <w:caps w:val="false"/>
                <w:color w:val="1A1A1A"/>
                <w:sz w:val="16"/>
                <w:szCs w:val="16"/>
              </w:rPr>
              <w:t xml:space="preserve">O</w:t>
            </w:r>
          </w:p>
        </w:tc>
        <w:tc>
          <w:tcPr>
            <w:tcW w:type="dxa" w:w="3120"/>
            <w:tcBorders>
              <w:top w:val="single" w:color="D8D2C4" w:sz="6"/>
              <w:left w:val="single" w:color="D8D2C4" w:sz="6"/>
              <w:bottom w:val="single" w:color="D8D2C4" w:sz="6"/>
              <w:right w:val="single" w:color="D8D2C4" w:sz="6"/>
            </w:tcBorders>
            <w:tcMar>
              <w:top w:type="dxa" w:w="100"/>
              <w:left w:type="dxa" w:w="140"/>
              <w:bottom w:type="dxa" w:w="100"/>
              <w:right w:type="dxa" w:w="100"/>
            </w:tcMar>
          </w:tcPr>
          <w:p>
            <w:pPr>
              <w:spacing w:after="30" w:before="0" w:line="290"/>
            </w:pPr>
            <w:r>
              <w:rPr>
                <w:rFonts w:ascii="Arial" w:cs="Arial" w:eastAsia="Arial" w:hAnsi="Arial"/>
                <w:b/>
                <w:bCs/>
                <w:i w:val="false"/>
                <w:iCs w:val="false"/>
                <w:caps w:val="false"/>
                <w:color w:val="C8861F"/>
                <w:spacing w:val="80"/>
                <w:sz w:val="12"/>
                <w:szCs w:val="12"/>
              </w:rPr>
              <w:t xml:space="preserve">P</w:t>
            </w:r>
          </w:p>
          <w:p>
            <w:pPr>
              <w:spacing w:after="0" w:before="0" w:line="290"/>
            </w:pPr>
            <w:r>
              <w:rPr>
                <w:rFonts w:ascii="Arial" w:cs="Arial" w:eastAsia="Arial" w:hAnsi="Arial"/>
                <w:b w:val="false"/>
                <w:bCs w:val="false"/>
                <w:i w:val="false"/>
                <w:iCs w:val="false"/>
                <w:caps w:val="false"/>
                <w:color w:val="1A1A1A"/>
                <w:sz w:val="16"/>
                <w:szCs w:val="16"/>
              </w:rPr>
              <w:t xml:space="preserve">o</w:t>
            </w:r>
          </w:p>
        </w:tc>
        <w:tc>
          <w:tcPr>
            <w:tcW w:type="dxa" w:w="3120"/>
            <w:tcBorders>
              <w:top w:val="single" w:color="D8D2C4" w:sz="6"/>
              <w:left w:val="single" w:color="D8D2C4" w:sz="6"/>
              <w:bottom w:val="single" w:color="D8D2C4" w:sz="6"/>
              <w:right w:val="single" w:color="D8D2C4" w:sz="6"/>
            </w:tcBorders>
            <w:tcMar>
              <w:top w:type="dxa" w:w="100"/>
              <w:left w:type="dxa" w:w="140"/>
              <w:bottom w:type="dxa" w:w="100"/>
              <w:right w:type="dxa" w:w="100"/>
            </w:tcMar>
          </w:tcPr>
          <w:p>
            <w:pPr>
              <w:spacing w:after="30" w:before="0" w:line="290"/>
            </w:pPr>
            <w:r>
              <w:rPr>
                <w:rFonts w:ascii="Arial" w:cs="Arial" w:eastAsia="Arial" w:hAnsi="Arial"/>
                <w:b/>
                <w:bCs/>
                <w:i w:val="false"/>
                <w:iCs w:val="false"/>
                <w:caps w:val="false"/>
                <w:color w:val="C8861F"/>
                <w:spacing w:val="80"/>
                <w:sz w:val="12"/>
                <w:szCs w:val="12"/>
              </w:rPr>
              <w:t xml:space="preserve"/>
            </w:r>
          </w:p>
          <w:p>
            <w:pPr>
              <w:spacing w:after="0" w:before="0" w:line="290"/>
            </w:pPr>
            <w:r>
              <w:rPr>
                <w:rFonts w:ascii="Arial" w:cs="Arial" w:eastAsia="Arial" w:hAnsi="Arial"/>
                <w:b w:val="false"/>
                <w:bCs w:val="false"/>
                <w:i w:val="false"/>
                <w:iCs w:val="false"/>
                <w:caps w:val="false"/>
                <w:color w:val="1A1A1A"/>
                <w:sz w:val="16"/>
                <w:szCs w:val="16"/>
              </w:rPr>
              <w:t xml:space="preserve"/>
            </w:r>
          </w:p>
        </w:tc>
      </w:tr>
    </w:tbl>
    <w:p>
      <w:pPr>
        <w:keepNext/>
        <w:pBdr>
          <w:bottom w:val="single" w:color="D8D2C4" w:sz="6" w:space="6"/>
        </w:pBdr>
        <w:spacing w:after="80" w:before="220" w:line="290"/>
      </w:pPr>
      <w:r>
        <w:rPr>
          <w:rFonts w:ascii="Arial" w:cs="Arial" w:eastAsia="Arial" w:hAnsi="Arial"/>
          <w:b/>
          <w:bCs/>
          <w:i w:val="false"/>
          <w:iCs w:val="false"/>
          <w:caps w:val="false"/>
          <w:color w:val="C8861F"/>
          <w:spacing w:val="40"/>
          <w:sz w:val="14"/>
          <w:szCs w:val="14"/>
        </w:rPr>
        <w:t xml:space="preserve">3.1   </w:t>
      </w:r>
      <w:r>
        <w:rPr>
          <w:rFonts w:ascii="Arial" w:cs="Arial" w:eastAsia="Arial" w:hAnsi="Arial"/>
          <w:b/>
          <w:bCs/>
          <w:i w:val="false"/>
          <w:iCs w:val="false"/>
          <w:caps/>
          <w:color w:val="2D5F3F"/>
          <w:spacing w:val="80"/>
          <w:sz w:val="14"/>
          <w:szCs w:val="14"/>
        </w:rPr>
        <w:t xml:space="preserve">Spiritual Body — Coherence with Source</w:t>
      </w:r>
    </w:p>
    <w:p>
      <w:pPr>
        <w:spacing w:after="140" w:before="0" w:line="294"/>
        <w:jc w:val="both"/>
      </w:pPr>
      <w:r>
        <w:rPr>
          <w:rFonts w:ascii="Georgia" w:cs="Georgia" w:eastAsia="Georgia" w:hAnsi="Georgia"/>
          <w:b w:val="false"/>
          <w:bCs w:val="false"/>
          <w:i w:val="false"/>
          <w:iCs w:val="false"/>
          <w:caps w:val="false"/>
          <w:color w:val="1A1A1A"/>
          <w:sz w:val="22"/>
          <w:szCs w:val="22"/>
        </w:rPr>
        <w:t xml:space="preserve">The Spiritual Body measures alignment of individual purpose with collective mission. Unlike material flows, spiritual coherence is not consumed in use; it amplifies through resonance. We define a Spiritual Coherence Index as a function of phase alignment θ_coh across individuals: as the distribution of personal purpose narrows around shared mission, Sc rises. Empirical proxies include participation in shared ritual, self-reported purpose alignment, and biometric measures such as group HRV phase-locking (McCraty &amp; Childre, 2010).</w:t>
      </w:r>
    </w:p>
    <w:p>
      <w:pPr>
        <w:spacing w:after="140" w:before="0" w:line="294"/>
        <w:jc w:val="both"/>
      </w:pPr>
      <w:r>
        <w:rPr>
          <w:rFonts w:ascii="Georgia" w:cs="Georgia" w:eastAsia="Georgia" w:hAnsi="Georgia"/>
          <w:b w:val="false"/>
          <w:bCs w:val="false"/>
          <w:i w:val="false"/>
          <w:iCs w:val="false"/>
          <w:caps w:val="false"/>
          <w:color w:val="1A1A1A"/>
          <w:sz w:val="22"/>
          <w:szCs w:val="22"/>
        </w:rPr>
        <w:t xml:space="preserve">In Yakutat we did not call it "coherence." We called it the way we do things in the village. But the measurable phenomenon — that communities with shared ritual and shared work absorb shocks without losing identity — is robust and crosses cultures.</w:t>
      </w:r>
    </w:p>
    <w:p>
      <w:pPr>
        <w:keepNext/>
        <w:pBdr>
          <w:bottom w:val="single" w:color="D8D2C4" w:sz="6" w:space="6"/>
        </w:pBdr>
        <w:spacing w:after="80" w:before="220" w:line="290"/>
      </w:pPr>
      <w:r>
        <w:rPr>
          <w:rFonts w:ascii="Arial" w:cs="Arial" w:eastAsia="Arial" w:hAnsi="Arial"/>
          <w:b/>
          <w:bCs/>
          <w:i w:val="false"/>
          <w:iCs w:val="false"/>
          <w:caps w:val="false"/>
          <w:color w:val="C8861F"/>
          <w:spacing w:val="40"/>
          <w:sz w:val="14"/>
          <w:szCs w:val="14"/>
        </w:rPr>
        <w:t xml:space="preserve">3.2   </w:t>
      </w:r>
      <w:r>
        <w:rPr>
          <w:rFonts w:ascii="Arial" w:cs="Arial" w:eastAsia="Arial" w:hAnsi="Arial"/>
          <w:b/>
          <w:bCs/>
          <w:i w:val="false"/>
          <w:iCs w:val="false"/>
          <w:caps/>
          <w:color w:val="2D5F3F"/>
          <w:spacing w:val="80"/>
          <w:sz w:val="14"/>
          <w:szCs w:val="14"/>
        </w:rPr>
        <w:t xml:space="preserve">Mental Body — Systems Literacy</w:t>
      </w:r>
    </w:p>
    <w:p>
      <w:pPr>
        <w:spacing w:after="140" w:before="0" w:line="294"/>
        <w:jc w:val="both"/>
      </w:pPr>
      <w:r>
        <w:rPr>
          <w:rFonts w:ascii="Georgia" w:cs="Georgia" w:eastAsia="Georgia" w:hAnsi="Georgia"/>
          <w:b w:val="false"/>
          <w:bCs w:val="false"/>
          <w:i w:val="false"/>
          <w:iCs w:val="false"/>
          <w:caps w:val="false"/>
          <w:color w:val="1A1A1A"/>
          <w:sz w:val="22"/>
          <w:szCs w:val="22"/>
        </w:rPr>
        <w:t xml:space="preserve">The Mental Body measures not how much is learned but how much is used. We define Information Flow Efficiency (IFE) as the ratio of knowledge applied to knowledge consumed. An IFE near 1 means a community converts almost all of what it learns into practice. An IFE near 0 signals an extractive education system: people credentialed and underemployed.</w:t>
      </w:r>
    </w:p>
    <w:p>
      <w:pPr>
        <w:spacing w:after="140" w:before="0" w:line="294"/>
        <w:jc w:val="both"/>
      </w:pPr>
      <w:r>
        <w:rPr>
          <w:rFonts w:ascii="Georgia" w:cs="Georgia" w:eastAsia="Georgia" w:hAnsi="Georgia"/>
          <w:b w:val="false"/>
          <w:bCs w:val="false"/>
          <w:i w:val="false"/>
          <w:iCs w:val="false"/>
          <w:caps w:val="false"/>
          <w:color w:val="1A1A1A"/>
          <w:sz w:val="22"/>
          <w:szCs w:val="22"/>
        </w:rPr>
        <w:t xml:space="preserve">Hartford Van Dyke's primary lesson to me was an IFE lesson. He insisted that legal and economic theory was useless until it was wired into a working community arrangement — a currency in circulation, a contract being honored, a council making a decision. That insistence is the soul of this index.</w:t>
      </w:r>
    </w:p>
    <w:p>
      <w:pPr>
        <w:keepNext/>
        <w:pBdr>
          <w:bottom w:val="single" w:color="D8D2C4" w:sz="6" w:space="6"/>
        </w:pBdr>
        <w:spacing w:after="80" w:before="220" w:line="290"/>
      </w:pPr>
      <w:r>
        <w:rPr>
          <w:rFonts w:ascii="Arial" w:cs="Arial" w:eastAsia="Arial" w:hAnsi="Arial"/>
          <w:b/>
          <w:bCs/>
          <w:i w:val="false"/>
          <w:iCs w:val="false"/>
          <w:caps w:val="false"/>
          <w:color w:val="C8861F"/>
          <w:spacing w:val="40"/>
          <w:sz w:val="14"/>
          <w:szCs w:val="14"/>
        </w:rPr>
        <w:t xml:space="preserve">3.3   </w:t>
      </w:r>
      <w:r>
        <w:rPr>
          <w:rFonts w:ascii="Arial" w:cs="Arial" w:eastAsia="Arial" w:hAnsi="Arial"/>
          <w:b/>
          <w:bCs/>
          <w:i w:val="false"/>
          <w:iCs w:val="false"/>
          <w:caps/>
          <w:color w:val="2D5F3F"/>
          <w:spacing w:val="80"/>
          <w:sz w:val="14"/>
          <w:szCs w:val="14"/>
        </w:rPr>
        <w:t xml:space="preserve">Emotional Body — Heart Coherence</w:t>
      </w:r>
    </w:p>
    <w:p>
      <w:pPr>
        <w:spacing w:after="140" w:before="0" w:line="294"/>
        <w:jc w:val="both"/>
      </w:pPr>
      <w:r>
        <w:rPr>
          <w:rFonts w:ascii="Georgia" w:cs="Georgia" w:eastAsia="Georgia" w:hAnsi="Georgia"/>
          <w:b w:val="false"/>
          <w:bCs w:val="false"/>
          <w:i w:val="false"/>
          <w:iCs w:val="false"/>
          <w:caps w:val="false"/>
          <w:color w:val="1A1A1A"/>
          <w:sz w:val="22"/>
          <w:szCs w:val="22"/>
        </w:rPr>
        <w:t xml:space="preserve">The Emotional Body is measured through heart-rate variability coherence (HRV_coh) — a well-studied biomarker of autonomic balance and resilience under stress (Lehrer &amp; Gevirtz, 2014). HRV coherence rises with practiced positive emotional states (gratitude, compassion, appreciation) and falls under chronic stress. At the community scale, group HRV synchrony during shared events has been documented in the HeartMath research program.</w:t>
      </w:r>
    </w:p>
    <w:p>
      <w:pPr>
        <w:spacing w:after="140" w:before="0" w:line="294"/>
        <w:jc w:val="both"/>
      </w:pPr>
      <w:r>
        <w:rPr>
          <w:rFonts w:ascii="Georgia" w:cs="Georgia" w:eastAsia="Georgia" w:hAnsi="Georgia"/>
          <w:b w:val="false"/>
          <w:bCs w:val="false"/>
          <w:i w:val="false"/>
          <w:iCs w:val="false"/>
          <w:caps w:val="false"/>
          <w:color w:val="1A1A1A"/>
          <w:sz w:val="22"/>
          <w:szCs w:val="22"/>
        </w:rPr>
        <w:t xml:space="preserve">Emotional coherence is not a luxury index. Communities with high Ec make better decisions under pressure, trust each other more, and recover from setbacks faster — and these effects show up downstream in Pe as well as CVI.</w:t>
      </w:r>
    </w:p>
    <w:p>
      <w:pPr>
        <w:keepNext/>
        <w:pBdr>
          <w:bottom w:val="single" w:color="D8D2C4" w:sz="6" w:space="6"/>
        </w:pBdr>
        <w:spacing w:after="80" w:before="220" w:line="290"/>
      </w:pPr>
      <w:r>
        <w:rPr>
          <w:rFonts w:ascii="Arial" w:cs="Arial" w:eastAsia="Arial" w:hAnsi="Arial"/>
          <w:b/>
          <w:bCs/>
          <w:i w:val="false"/>
          <w:iCs w:val="false"/>
          <w:caps w:val="false"/>
          <w:color w:val="C8861F"/>
          <w:spacing w:val="40"/>
          <w:sz w:val="14"/>
          <w:szCs w:val="14"/>
        </w:rPr>
        <w:t xml:space="preserve">3.4   </w:t>
      </w:r>
      <w:r>
        <w:rPr>
          <w:rFonts w:ascii="Arial" w:cs="Arial" w:eastAsia="Arial" w:hAnsi="Arial"/>
          <w:b/>
          <w:bCs/>
          <w:i w:val="false"/>
          <w:iCs w:val="false"/>
          <w:caps/>
          <w:color w:val="2D5F3F"/>
          <w:spacing w:val="80"/>
          <w:sz w:val="14"/>
          <w:szCs w:val="14"/>
        </w:rPr>
        <w:t xml:space="preserve">Physical Body — Resource Security</w:t>
      </w:r>
    </w:p>
    <w:p>
      <w:pPr>
        <w:spacing w:after="140" w:before="0" w:line="294"/>
        <w:jc w:val="both"/>
      </w:pPr>
      <w:r>
        <w:rPr>
          <w:rFonts w:ascii="Georgia" w:cs="Georgia" w:eastAsia="Georgia" w:hAnsi="Georgia"/>
          <w:b w:val="false"/>
          <w:bCs w:val="false"/>
          <w:i w:val="false"/>
          <w:iCs w:val="false"/>
          <w:caps w:val="false"/>
          <w:color w:val="1A1A1A"/>
          <w:sz w:val="22"/>
          <w:szCs w:val="22"/>
        </w:rPr>
        <w:t xml:space="preserve">The Physical Body covers direct access to food, water, shelter, and healthcare. We define Local Resource Autonomy (LRA) as the fraction of vital resources met locally: an LRA of 1 is a fully sovereign community; an LRA below 0.5 signals dangerous dependency. LRA feeds directly into Pe by reducing Di across multiple realms simultaneously.</w:t>
      </w:r>
    </w:p>
    <w:p>
      <w:pPr>
        <w:spacing w:after="140" w:before="0" w:line="294"/>
        <w:jc w:val="both"/>
      </w:pPr>
      <w:r>
        <w:rPr>
          <w:rFonts w:ascii="Georgia" w:cs="Georgia" w:eastAsia="Georgia" w:hAnsi="Georgia"/>
          <w:b w:val="false"/>
          <w:bCs w:val="false"/>
          <w:i w:val="false"/>
          <w:iCs w:val="false"/>
          <w:caps w:val="false"/>
          <w:color w:val="1A1A1A"/>
          <w:sz w:val="22"/>
          <w:szCs w:val="22"/>
        </w:rPr>
        <w:t xml:space="preserve">The Yakutat I grew up in had an LRA paradox: very high for food (king salmon, halibut, deer, berries — most of our calories came from within five miles of the village) and very low for energy (the barge). It was the energy gap that exported the wealth. LRA shows you, by realm, where the leak is.</w:t>
      </w:r>
    </w:p>
    <w:p>
      <w:pPr>
        <w:keepNext/>
        <w:pBdr>
          <w:bottom w:val="single" w:color="D8D2C4" w:sz="6" w:space="6"/>
        </w:pBdr>
        <w:spacing w:after="80" w:before="220" w:line="290"/>
      </w:pPr>
      <w:r>
        <w:rPr>
          <w:rFonts w:ascii="Arial" w:cs="Arial" w:eastAsia="Arial" w:hAnsi="Arial"/>
          <w:b/>
          <w:bCs/>
          <w:i w:val="false"/>
          <w:iCs w:val="false"/>
          <w:caps w:val="false"/>
          <w:color w:val="C8861F"/>
          <w:spacing w:val="40"/>
          <w:sz w:val="14"/>
          <w:szCs w:val="14"/>
        </w:rPr>
        <w:t xml:space="preserve">3.5   </w:t>
      </w:r>
      <w:r>
        <w:rPr>
          <w:rFonts w:ascii="Arial" w:cs="Arial" w:eastAsia="Arial" w:hAnsi="Arial"/>
          <w:b/>
          <w:bCs/>
          <w:i w:val="false"/>
          <w:iCs w:val="false"/>
          <w:caps/>
          <w:color w:val="2D5F3F"/>
          <w:spacing w:val="80"/>
          <w:sz w:val="14"/>
          <w:szCs w:val="14"/>
        </w:rPr>
        <w:t xml:space="preserve">Economic Body — Freedom from Debt</w:t>
      </w:r>
    </w:p>
    <w:p>
      <w:pPr>
        <w:spacing w:after="140" w:before="0" w:line="294"/>
        <w:jc w:val="both"/>
      </w:pPr>
      <w:r>
        <w:rPr>
          <w:rFonts w:ascii="Georgia" w:cs="Georgia" w:eastAsia="Georgia" w:hAnsi="Georgia"/>
          <w:b w:val="false"/>
          <w:bCs w:val="false"/>
          <w:i w:val="false"/>
          <w:iCs w:val="false"/>
          <w:caps w:val="false"/>
          <w:color w:val="1A1A1A"/>
          <w:sz w:val="22"/>
          <w:szCs w:val="22"/>
        </w:rPr>
        <w:t xml:space="preserve">David Graeber's Debt: The First 5,000 Years (2011) is the canonical modern treatment of how debt functions as a mechanism of social control. We define Debt Freedom Ratio: DFR = 1 − (Debt / Income). DFR = 1 means no debt; DFR = 0 means full enslavement to creditors; DFR &lt; 0 means net negative — you owe more than you earn, which is the modal condition of much of the U.S. and most of the global south.</w:t>
      </w:r>
    </w:p>
    <w:p>
      <w:pPr>
        <w:spacing w:after="140" w:before="0" w:line="294"/>
        <w:jc w:val="both"/>
      </w:pPr>
      <w:r>
        <w:rPr>
          <w:rFonts w:ascii="Georgia" w:cs="Georgia" w:eastAsia="Georgia" w:hAnsi="Georgia"/>
          <w:b w:val="false"/>
          <w:bCs w:val="false"/>
          <w:i w:val="false"/>
          <w:iCs w:val="false"/>
          <w:caps w:val="false"/>
          <w:color w:val="1A1A1A"/>
          <w:sz w:val="22"/>
          <w:szCs w:val="22"/>
        </w:rPr>
        <w:t xml:space="preserve">A high DFR is mathematically peace-promoting, not merely ethically attractive: every dollar not committed to debt service is a dollar available for regenerative reinvestment, which in turn raises both Pe (more local Ri) and CVI (lower Db).</w:t>
      </w:r>
    </w:p>
    <w:p>
      <w:pPr>
        <w:keepNext/>
        <w:pBdr>
          <w:bottom w:val="single" w:color="D8D2C4" w:sz="6" w:space="6"/>
        </w:pBdr>
        <w:spacing w:after="80" w:before="220" w:line="290"/>
      </w:pPr>
      <w:r>
        <w:rPr>
          <w:rFonts w:ascii="Arial" w:cs="Arial" w:eastAsia="Arial" w:hAnsi="Arial"/>
          <w:b/>
          <w:bCs/>
          <w:i w:val="false"/>
          <w:iCs w:val="false"/>
          <w:caps w:val="false"/>
          <w:color w:val="C8861F"/>
          <w:spacing w:val="40"/>
          <w:sz w:val="14"/>
          <w:szCs w:val="14"/>
        </w:rPr>
        <w:t xml:space="preserve">3.6   </w:t>
      </w:r>
      <w:r>
        <w:rPr>
          <w:rFonts w:ascii="Arial" w:cs="Arial" w:eastAsia="Arial" w:hAnsi="Arial"/>
          <w:b/>
          <w:bCs/>
          <w:i w:val="false"/>
          <w:iCs w:val="false"/>
          <w:caps/>
          <w:color w:val="2D5F3F"/>
          <w:spacing w:val="80"/>
          <w:sz w:val="14"/>
          <w:szCs w:val="14"/>
        </w:rPr>
        <w:t xml:space="preserve">Cultural Body — Identity and Story</w:t>
      </w:r>
    </w:p>
    <w:p>
      <w:pPr>
        <w:spacing w:after="140" w:before="0" w:line="294"/>
        <w:jc w:val="both"/>
      </w:pPr>
      <w:r>
        <w:rPr>
          <w:rFonts w:ascii="Georgia" w:cs="Georgia" w:eastAsia="Georgia" w:hAnsi="Georgia"/>
          <w:b w:val="false"/>
          <w:bCs w:val="false"/>
          <w:i w:val="false"/>
          <w:iCs w:val="false"/>
          <w:caps w:val="false"/>
          <w:color w:val="1A1A1A"/>
          <w:sz w:val="22"/>
          <w:szCs w:val="22"/>
        </w:rPr>
        <w:t xml:space="preserve">The Cultural Body holds the continuity of meaning. We define a Cultural Continuity Index (CCI): traditions preserved plus innovations adopted, divided by total cultural assets. A high CCI describes a community that holds its past while choosing its future — language taught, ceremonies practiced, new art made.</w:t>
      </w:r>
    </w:p>
    <w:p>
      <w:pPr>
        <w:spacing w:after="140" w:before="0" w:line="294"/>
        <w:jc w:val="both"/>
      </w:pPr>
      <w:r>
        <w:rPr>
          <w:rFonts w:ascii="Georgia" w:cs="Georgia" w:eastAsia="Georgia" w:hAnsi="Georgia"/>
          <w:b w:val="false"/>
          <w:bCs w:val="false"/>
          <w:i w:val="false"/>
          <w:iCs w:val="false"/>
          <w:caps w:val="false"/>
          <w:color w:val="1A1A1A"/>
          <w:sz w:val="22"/>
          <w:szCs w:val="22"/>
        </w:rPr>
        <w:t xml:space="preserve">For the Lukaaẋ.ádi, CCI is not metaphorical. The language is endangered; the ceremonies require active stewardship. Every elder we lose without transferring their knowledge is a drop in our CCI denominator and a real reduction in our resilience. Cultural sovereignty is operational sovereignty.</w:t>
      </w:r>
    </w:p>
    <w:p>
      <w:pPr>
        <w:keepNext/>
        <w:pBdr>
          <w:bottom w:val="single" w:color="D8D2C4" w:sz="6" w:space="6"/>
        </w:pBdr>
        <w:spacing w:after="80" w:before="220" w:line="290"/>
      </w:pPr>
      <w:r>
        <w:rPr>
          <w:rFonts w:ascii="Arial" w:cs="Arial" w:eastAsia="Arial" w:hAnsi="Arial"/>
          <w:b/>
          <w:bCs/>
          <w:i w:val="false"/>
          <w:iCs w:val="false"/>
          <w:caps w:val="false"/>
          <w:color w:val="C8861F"/>
          <w:spacing w:val="40"/>
          <w:sz w:val="14"/>
          <w:szCs w:val="14"/>
        </w:rPr>
        <w:t xml:space="preserve">3.7   </w:t>
      </w:r>
      <w:r>
        <w:rPr>
          <w:rFonts w:ascii="Arial" w:cs="Arial" w:eastAsia="Arial" w:hAnsi="Arial"/>
          <w:b/>
          <w:bCs/>
          <w:i w:val="false"/>
          <w:iCs w:val="false"/>
          <w:caps/>
          <w:color w:val="2D5F3F"/>
          <w:spacing w:val="80"/>
          <w:sz w:val="14"/>
          <w:szCs w:val="14"/>
        </w:rPr>
        <w:t xml:space="preserve">Political Body — Decentralized Governance</w:t>
      </w:r>
    </w:p>
    <w:p>
      <w:pPr>
        <w:spacing w:after="140" w:before="0" w:line="294"/>
        <w:jc w:val="both"/>
      </w:pPr>
      <w:r>
        <w:rPr>
          <w:rFonts w:ascii="Georgia" w:cs="Georgia" w:eastAsia="Georgia" w:hAnsi="Georgia"/>
          <w:b w:val="false"/>
          <w:bCs w:val="false"/>
          <w:i w:val="false"/>
          <w:iCs w:val="false"/>
          <w:caps w:val="false"/>
          <w:color w:val="1A1A1A"/>
          <w:sz w:val="22"/>
          <w:szCs w:val="22"/>
        </w:rPr>
        <w:t xml:space="preserve">The Political Body measures sovereignty through participation. We define Sovereignty Participation Ratio (SPR): the fraction of community members actively engaged in self-governance — local councils, participatory budgeting, cooperative decision-making, equity-based law. As SPR rises toward 1, political entropy falls, decisions gain legitimacy, and the network's algebraic connectivity λ₂ rises with it (the more nodes engaged in deciding, the harder the network is to capture).</w:t>
      </w:r>
    </w:p>
    <w:p>
      <w:pPr>
        <w:keepNext/>
        <w:pBdr>
          <w:bottom w:val="single" w:color="D8D2C4" w:sz="6" w:space="6"/>
        </w:pBdr>
        <w:spacing w:after="80" w:before="220" w:line="290"/>
      </w:pPr>
      <w:r>
        <w:rPr>
          <w:rFonts w:ascii="Arial" w:cs="Arial" w:eastAsia="Arial" w:hAnsi="Arial"/>
          <w:b/>
          <w:bCs/>
          <w:i w:val="false"/>
          <w:iCs w:val="false"/>
          <w:caps w:val="false"/>
          <w:color w:val="C8861F"/>
          <w:spacing w:val="40"/>
          <w:sz w:val="14"/>
          <w:szCs w:val="14"/>
        </w:rPr>
        <w:t xml:space="preserve">3.8   </w:t>
      </w:r>
      <w:r>
        <w:rPr>
          <w:rFonts w:ascii="Arial" w:cs="Arial" w:eastAsia="Arial" w:hAnsi="Arial"/>
          <w:b/>
          <w:bCs/>
          <w:i w:val="false"/>
          <w:iCs w:val="false"/>
          <w:caps/>
          <w:color w:val="2D5F3F"/>
          <w:spacing w:val="80"/>
          <w:sz w:val="14"/>
          <w:szCs w:val="14"/>
        </w:rPr>
        <w:t xml:space="preserve">Synthesis</w:t>
      </w:r>
    </w:p>
    <w:p>
      <w:pPr>
        <w:spacing w:after="140" w:before="0" w:line="294"/>
        <w:jc w:val="both"/>
      </w:pPr>
      <w:r>
        <w:rPr>
          <w:rFonts w:ascii="Georgia" w:cs="Georgia" w:eastAsia="Georgia" w:hAnsi="Georgia"/>
          <w:b w:val="false"/>
          <w:bCs w:val="false"/>
          <w:i w:val="false"/>
          <w:iCs w:val="false"/>
          <w:caps w:val="false"/>
          <w:color w:val="1A1A1A"/>
          <w:sz w:val="22"/>
          <w:szCs w:val="22"/>
        </w:rPr>
        <w:t xml:space="preserve">Each Body contributes to CVI directly and to Pe indirectly. Food sovereignty (Physical) reduces Di in the Food Realm. Cultural vitality (Cultural) sustains the Emotional and Mental Bodies against disinformation. Political participation (Political) raises both CVI and λ₂. The seven Bodies are not parallel; they are coupled oscillators, and they move together. This coupling is what makes the framework an architecture rather than a list.</w:t>
      </w:r>
    </w:p>
    <w:p>
      <w:pPr>
        <w:spacing w:after="0" w:before="240" w:line="290"/>
        <w:jc w:val="center"/>
      </w:pPr>
      <w:r>
        <w:rPr>
          <w:rFonts w:ascii="Georgia" w:cs="Georgia" w:eastAsia="Georgia" w:hAnsi="Georgia"/>
          <w:b w:val="false"/>
          <w:bCs w:val="false"/>
          <w:i/>
          <w:iCs/>
          <w:caps w:val="false"/>
          <w:color w:val="6B6557"/>
          <w:sz w:val="17"/>
          <w:szCs w:val="17"/>
        </w:rPr>
        <w:t xml:space="preserve">— </w:t>
      </w:r>
      <w:r>
        <w:rPr>
          <w:rFonts w:ascii="Georgia" w:cs="Georgia" w:eastAsia="Georgia" w:hAnsi="Georgia"/>
          <w:b/>
          <w:bCs/>
          <w:i/>
          <w:iCs/>
          <w:caps w:val="false"/>
          <w:color w:val="1F4A30"/>
          <w:sz w:val="17"/>
          <w:szCs w:val="17"/>
        </w:rPr>
        <w:t xml:space="preserve">Keetá Yeìl</w:t>
      </w:r>
      <w:r>
        <w:rPr>
          <w:rFonts w:ascii="Georgia" w:cs="Georgia" w:eastAsia="Georgia" w:hAnsi="Georgia"/>
          <w:b w:val="false"/>
          <w:bCs w:val="false"/>
          <w:i/>
          <w:iCs/>
          <w:caps w:val="false"/>
          <w:color w:val="6B6557"/>
          <w:sz w:val="17"/>
          <w:szCs w:val="17"/>
        </w:rPr>
        <w:t xml:space="preserve">, Lukaaẋ.ádi  ·  </w:t>
      </w:r>
      <w:r>
        <w:rPr>
          <w:rFonts w:ascii="Georgia" w:cs="Georgia" w:eastAsia="Georgia" w:hAnsi="Georgia"/>
          <w:b/>
          <w:bCs/>
          <w:i/>
          <w:iCs/>
          <w:caps w:val="false"/>
          <w:color w:val="1F4A30"/>
          <w:sz w:val="17"/>
          <w:szCs w:val="17"/>
        </w:rPr>
        <w:t xml:space="preserve">Rolland M. Gregg IV</w:t>
      </w:r>
      <w:r>
        <w:rPr>
          <w:rFonts w:ascii="Georgia" w:cs="Georgia" w:eastAsia="Georgia" w:hAnsi="Georgia"/>
          <w:b w:val="false"/>
          <w:bCs w:val="false"/>
          <w:i/>
          <w:iCs/>
          <w:caps w:val="false"/>
          <w:color w:val="6B6557"/>
          <w:sz w:val="17"/>
          <w:szCs w:val="17"/>
        </w:rPr>
        <w:t xml:space="preserve">, MacGregor  —  PeaceProtocols.org</w:t>
      </w:r>
    </w:p>
    <w:p>
      <w:pPr>
        <w:pageBreakBefore/>
        <w:spacing w:after="0" w:before="0" w:line="290"/>
      </w:pPr>
    </w:p>
    <w:p>
      <w:pPr>
        <w:keepNext/>
        <w:spacing w:after="80" w:before="0" w:line="360"/>
      </w:pPr>
      <w:r>
        <w:rPr>
          <w:rFonts w:ascii="Georgia" w:cs="Georgia" w:eastAsia="Georgia" w:hAnsi="Georgia"/>
          <w:b w:val="false"/>
          <w:bCs w:val="false"/>
          <w:i/>
          <w:iCs/>
          <w:caps w:val="false"/>
          <w:color w:val="C8861F"/>
          <w:sz w:val="56"/>
          <w:szCs w:val="56"/>
        </w:rPr>
        <w:t xml:space="preserve">4.  </w:t>
      </w:r>
      <w:r>
        <w:rPr>
          <w:rFonts w:ascii="Georgia" w:cs="Georgia" w:eastAsia="Georgia" w:hAnsi="Georgia"/>
          <w:b w:val="false"/>
          <w:bCs w:val="false"/>
          <w:i w:val="false"/>
          <w:iCs w:val="false"/>
          <w:caps w:val="false"/>
          <w:color w:val="1F4A30"/>
          <w:sz w:val="56"/>
          <w:szCs w:val="56"/>
        </w:rPr>
        <w:t xml:space="preserve">The Twelve Resource Realms</w:t>
      </w:r>
    </w:p>
    <w:p>
      <w:pPr>
        <w:pBdr>
          <w:top w:val="single" w:color="2D5F3F" w:sz="18" w:space="6"/>
        </w:pBdr>
        <w:spacing w:after="200" w:before="0" w:line="290"/>
      </w:pPr>
    </w:p>
    <w:p>
      <w:pPr>
        <w:spacing w:after="140" w:before="0" w:line="294"/>
        <w:jc w:val="both"/>
      </w:pPr>
      <w:r>
        <w:rPr>
          <w:rFonts w:ascii="Georgia" w:cs="Georgia" w:eastAsia="Georgia" w:hAnsi="Georgia"/>
          <w:b w:val="false"/>
          <w:bCs w:val="false"/>
          <w:i w:val="false"/>
          <w:iCs w:val="false"/>
          <w:caps w:val="false"/>
          <w:color w:val="1A1A1A"/>
          <w:sz w:val="22"/>
          <w:szCs w:val="22"/>
        </w:rPr>
        <w:t xml:space="preserve">If the seven Sovereign Bodies are the inner sovereignty of a person, the twelve Resource Realms are the outer sovereignty of a community. Each realm carries an index that drops out of a watershed's actual behavior — what it grows, generates, builds, communicates, decides — and each index can be measured today, with current instruments, by anyone willing to count.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3120"/>
        <w:gridCol w:w="3120"/>
      </w:tblGrid>
      <w:tr>
        <w:tc>
          <w:tcPr>
            <w:tcW w:type="dxa" w:w="3120"/>
            <w:tcBorders>
              <w:top w:val="single" w:color="D8D2C4" w:sz="6"/>
              <w:left w:val="single" w:color="D8D2C4" w:sz="6"/>
              <w:bottom w:val="single" w:color="D8D2C4" w:sz="6"/>
              <w:right w:val="single" w:color="D8D2C4" w:sz="6"/>
            </w:tcBorders>
            <w:tcMar>
              <w:top w:type="dxa" w:w="100"/>
              <w:left w:type="dxa" w:w="140"/>
              <w:bottom w:type="dxa" w:w="100"/>
              <w:right w:type="dxa" w:w="100"/>
            </w:tcMar>
          </w:tcPr>
          <w:p>
            <w:pPr>
              <w:spacing w:after="30" w:before="0" w:line="290"/>
            </w:pPr>
            <w:r>
              <w:rPr>
                <w:rFonts w:ascii="Arial" w:cs="Arial" w:eastAsia="Arial" w:hAnsi="Arial"/>
                <w:b/>
                <w:bCs/>
                <w:i w:val="false"/>
                <w:iCs w:val="false"/>
                <w:caps w:val="false"/>
                <w:color w:val="C8861F"/>
                <w:spacing w:val="80"/>
                <w:sz w:val="12"/>
                <w:szCs w:val="12"/>
              </w:rPr>
              <w:t xml:space="preserve">R</w:t>
            </w:r>
          </w:p>
          <w:p>
            <w:pPr>
              <w:spacing w:after="0" w:before="0" w:line="290"/>
            </w:pPr>
            <w:r>
              <w:rPr>
                <w:rFonts w:ascii="Arial" w:cs="Arial" w:eastAsia="Arial" w:hAnsi="Arial"/>
                <w:b w:val="false"/>
                <w:bCs w:val="false"/>
                <w:i w:val="false"/>
                <w:iCs w:val="false"/>
                <w:caps w:val="false"/>
                <w:color w:val="1A1A1A"/>
                <w:sz w:val="16"/>
                <w:szCs w:val="16"/>
              </w:rPr>
              <w:t xml:space="preserve">E</w:t>
            </w:r>
          </w:p>
        </w:tc>
        <w:tc>
          <w:tcPr>
            <w:tcW w:type="dxa" w:w="3120"/>
            <w:tcBorders>
              <w:top w:val="single" w:color="D8D2C4" w:sz="6"/>
              <w:left w:val="single" w:color="D8D2C4" w:sz="6"/>
              <w:bottom w:val="single" w:color="D8D2C4" w:sz="6"/>
              <w:right w:val="single" w:color="D8D2C4" w:sz="6"/>
            </w:tcBorders>
            <w:tcMar>
              <w:top w:type="dxa" w:w="100"/>
              <w:left w:type="dxa" w:w="140"/>
              <w:bottom w:type="dxa" w:w="100"/>
              <w:right w:type="dxa" w:w="100"/>
            </w:tcMar>
          </w:tcPr>
          <w:p>
            <w:pPr>
              <w:spacing w:after="30" w:before="0" w:line="290"/>
            </w:pPr>
            <w:r>
              <w:rPr>
                <w:rFonts w:ascii="Arial" w:cs="Arial" w:eastAsia="Arial" w:hAnsi="Arial"/>
                <w:b/>
                <w:bCs/>
                <w:i w:val="false"/>
                <w:iCs w:val="false"/>
                <w:caps w:val="false"/>
                <w:color w:val="C8861F"/>
                <w:spacing w:val="80"/>
                <w:sz w:val="12"/>
                <w:szCs w:val="12"/>
              </w:rPr>
              <w:t xml:space="preserve">E</w:t>
            </w:r>
          </w:p>
          <w:p>
            <w:pPr>
              <w:spacing w:after="0" w:before="0" w:line="290"/>
            </w:pPr>
            <w:r>
              <w:rPr>
                <w:rFonts w:ascii="Arial" w:cs="Arial" w:eastAsia="Arial" w:hAnsi="Arial"/>
                <w:b w:val="false"/>
                <w:bCs w:val="false"/>
                <w:i w:val="false"/>
                <w:iCs w:val="false"/>
                <w:caps w:val="false"/>
                <w:color w:val="1A1A1A"/>
                <w:sz w:val="16"/>
                <w:szCs w:val="16"/>
              </w:rPr>
              <w:t xml:space="preserve">n</w:t>
            </w:r>
          </w:p>
        </w:tc>
        <w:tc>
          <w:tcPr>
            <w:tcW w:type="dxa" w:w="3120"/>
            <w:tcBorders>
              <w:top w:val="single" w:color="D8D2C4" w:sz="6"/>
              <w:left w:val="single" w:color="D8D2C4" w:sz="6"/>
              <w:bottom w:val="single" w:color="D8D2C4" w:sz="6"/>
              <w:right w:val="single" w:color="D8D2C4" w:sz="6"/>
            </w:tcBorders>
            <w:tcMar>
              <w:top w:type="dxa" w:w="100"/>
              <w:left w:type="dxa" w:w="140"/>
              <w:bottom w:type="dxa" w:w="100"/>
              <w:right w:type="dxa" w:w="100"/>
            </w:tcMar>
          </w:tcPr>
          <w:p>
            <w:pPr>
              <w:spacing w:after="30" w:before="0" w:line="290"/>
            </w:pPr>
            <w:r>
              <w:rPr>
                <w:rFonts w:ascii="Arial" w:cs="Arial" w:eastAsia="Arial" w:hAnsi="Arial"/>
                <w:b/>
                <w:bCs/>
                <w:i w:val="false"/>
                <w:iCs w:val="false"/>
                <w:caps w:val="false"/>
                <w:color w:val="C8861F"/>
                <w:spacing w:val="80"/>
                <w:sz w:val="12"/>
                <w:szCs w:val="12"/>
              </w:rPr>
              <w:t xml:space="preserve"/>
            </w:r>
          </w:p>
          <w:p>
            <w:pPr>
              <w:spacing w:after="0" w:before="0" w:line="290"/>
            </w:pPr>
            <w:r>
              <w:rPr>
                <w:rFonts w:ascii="Arial" w:cs="Arial" w:eastAsia="Arial" w:hAnsi="Arial"/>
                <w:b w:val="false"/>
                <w:bCs w:val="false"/>
                <w:i w:val="false"/>
                <w:iCs w:val="false"/>
                <w:caps w:val="false"/>
                <w:color w:val="1A1A1A"/>
                <w:sz w:val="16"/>
                <w:szCs w:val="16"/>
              </w:rPr>
              <w:t xml:space="preserve"/>
            </w:r>
          </w:p>
        </w:tc>
      </w:tr>
      <w:tr>
        <w:tc>
          <w:tcPr>
            <w:tcW w:type="dxa" w:w="3120"/>
            <w:tcBorders>
              <w:top w:val="single" w:color="D8D2C4" w:sz="6"/>
              <w:left w:val="single" w:color="D8D2C4" w:sz="6"/>
              <w:bottom w:val="single" w:color="D8D2C4" w:sz="6"/>
              <w:right w:val="single" w:color="D8D2C4" w:sz="6"/>
            </w:tcBorders>
            <w:tcMar>
              <w:top w:type="dxa" w:w="100"/>
              <w:left w:type="dxa" w:w="140"/>
              <w:bottom w:type="dxa" w:w="100"/>
              <w:right w:type="dxa" w:w="100"/>
            </w:tcMar>
          </w:tcPr>
          <w:p>
            <w:pPr>
              <w:spacing w:after="30" w:before="0" w:line="290"/>
            </w:pPr>
            <w:r>
              <w:rPr>
                <w:rFonts w:ascii="Arial" w:cs="Arial" w:eastAsia="Arial" w:hAnsi="Arial"/>
                <w:b/>
                <w:bCs/>
                <w:i w:val="false"/>
                <w:iCs w:val="false"/>
                <w:caps w:val="false"/>
                <w:color w:val="C8861F"/>
                <w:spacing w:val="80"/>
                <w:sz w:val="12"/>
                <w:szCs w:val="12"/>
              </w:rPr>
              <w:t xml:space="preserve">R</w:t>
            </w:r>
          </w:p>
          <w:p>
            <w:pPr>
              <w:spacing w:after="0" w:before="0" w:line="290"/>
            </w:pPr>
            <w:r>
              <w:rPr>
                <w:rFonts w:ascii="Arial" w:cs="Arial" w:eastAsia="Arial" w:hAnsi="Arial"/>
                <w:b w:val="false"/>
                <w:bCs w:val="false"/>
                <w:i w:val="false"/>
                <w:iCs w:val="false"/>
                <w:caps w:val="false"/>
                <w:color w:val="1A1A1A"/>
                <w:sz w:val="16"/>
                <w:szCs w:val="16"/>
              </w:rPr>
              <w:t xml:space="preserve">E</w:t>
            </w:r>
          </w:p>
        </w:tc>
        <w:tc>
          <w:tcPr>
            <w:tcW w:type="dxa" w:w="3120"/>
            <w:tcBorders>
              <w:top w:val="single" w:color="D8D2C4" w:sz="6"/>
              <w:left w:val="single" w:color="D8D2C4" w:sz="6"/>
              <w:bottom w:val="single" w:color="D8D2C4" w:sz="6"/>
              <w:right w:val="single" w:color="D8D2C4" w:sz="6"/>
            </w:tcBorders>
            <w:tcMar>
              <w:top w:type="dxa" w:w="100"/>
              <w:left w:type="dxa" w:w="140"/>
              <w:bottom w:type="dxa" w:w="100"/>
              <w:right w:type="dxa" w:w="100"/>
            </w:tcMar>
          </w:tcPr>
          <w:p>
            <w:pPr>
              <w:spacing w:after="30" w:before="0" w:line="290"/>
            </w:pPr>
            <w:r>
              <w:rPr>
                <w:rFonts w:ascii="Arial" w:cs="Arial" w:eastAsia="Arial" w:hAnsi="Arial"/>
                <w:b/>
                <w:bCs/>
                <w:i w:val="false"/>
                <w:iCs w:val="false"/>
                <w:caps w:val="false"/>
                <w:color w:val="C8861F"/>
                <w:spacing w:val="80"/>
                <w:sz w:val="12"/>
                <w:szCs w:val="12"/>
              </w:rPr>
              <w:t xml:space="preserve">W</w:t>
            </w:r>
          </w:p>
          <w:p>
            <w:pPr>
              <w:spacing w:after="0" w:before="0" w:line="290"/>
            </w:pPr>
            <w:r>
              <w:rPr>
                <w:rFonts w:ascii="Arial" w:cs="Arial" w:eastAsia="Arial" w:hAnsi="Arial"/>
                <w:b w:val="false"/>
                <w:bCs w:val="false"/>
                <w:i w:val="false"/>
                <w:iCs w:val="false"/>
                <w:caps w:val="false"/>
                <w:color w:val="1A1A1A"/>
                <w:sz w:val="16"/>
                <w:szCs w:val="16"/>
              </w:rPr>
              <w:t xml:space="preserve">a</w:t>
            </w:r>
          </w:p>
        </w:tc>
        <w:tc>
          <w:tcPr>
            <w:tcW w:type="dxa" w:w="3120"/>
            <w:tcBorders>
              <w:top w:val="single" w:color="D8D2C4" w:sz="6"/>
              <w:left w:val="single" w:color="D8D2C4" w:sz="6"/>
              <w:bottom w:val="single" w:color="D8D2C4" w:sz="6"/>
              <w:right w:val="single" w:color="D8D2C4" w:sz="6"/>
            </w:tcBorders>
            <w:tcMar>
              <w:top w:type="dxa" w:w="100"/>
              <w:left w:type="dxa" w:w="140"/>
              <w:bottom w:type="dxa" w:w="100"/>
              <w:right w:type="dxa" w:w="100"/>
            </w:tcMar>
          </w:tcPr>
          <w:p>
            <w:pPr>
              <w:spacing w:after="30" w:before="0" w:line="290"/>
            </w:pPr>
            <w:r>
              <w:rPr>
                <w:rFonts w:ascii="Arial" w:cs="Arial" w:eastAsia="Arial" w:hAnsi="Arial"/>
                <w:b/>
                <w:bCs/>
                <w:i w:val="false"/>
                <w:iCs w:val="false"/>
                <w:caps w:val="false"/>
                <w:color w:val="C8861F"/>
                <w:spacing w:val="80"/>
                <w:sz w:val="12"/>
                <w:szCs w:val="12"/>
              </w:rPr>
              <w:t xml:space="preserve"/>
            </w:r>
          </w:p>
          <w:p>
            <w:pPr>
              <w:spacing w:after="0" w:before="0" w:line="290"/>
            </w:pPr>
            <w:r>
              <w:rPr>
                <w:rFonts w:ascii="Arial" w:cs="Arial" w:eastAsia="Arial" w:hAnsi="Arial"/>
                <w:b w:val="false"/>
                <w:bCs w:val="false"/>
                <w:i w:val="false"/>
                <w:iCs w:val="false"/>
                <w:caps w:val="false"/>
                <w:color w:val="1A1A1A"/>
                <w:sz w:val="16"/>
                <w:szCs w:val="16"/>
              </w:rPr>
              <w:t xml:space="preserve"/>
            </w:r>
          </w:p>
        </w:tc>
      </w:tr>
      <w:tr>
        <w:tc>
          <w:tcPr>
            <w:tcW w:type="dxa" w:w="3120"/>
            <w:tcBorders>
              <w:top w:val="single" w:color="D8D2C4" w:sz="6"/>
              <w:left w:val="single" w:color="D8D2C4" w:sz="6"/>
              <w:bottom w:val="single" w:color="D8D2C4" w:sz="6"/>
              <w:right w:val="single" w:color="D8D2C4" w:sz="6"/>
            </w:tcBorders>
            <w:tcMar>
              <w:top w:type="dxa" w:w="100"/>
              <w:left w:type="dxa" w:w="140"/>
              <w:bottom w:type="dxa" w:w="100"/>
              <w:right w:type="dxa" w:w="100"/>
            </w:tcMar>
          </w:tcPr>
          <w:p>
            <w:pPr>
              <w:spacing w:after="30" w:before="0" w:line="290"/>
            </w:pPr>
            <w:r>
              <w:rPr>
                <w:rFonts w:ascii="Arial" w:cs="Arial" w:eastAsia="Arial" w:hAnsi="Arial"/>
                <w:b/>
                <w:bCs/>
                <w:i w:val="false"/>
                <w:iCs w:val="false"/>
                <w:caps w:val="false"/>
                <w:color w:val="C8861F"/>
                <w:spacing w:val="80"/>
                <w:sz w:val="12"/>
                <w:szCs w:val="12"/>
              </w:rPr>
              <w:t xml:space="preserve">R</w:t>
            </w:r>
          </w:p>
          <w:p>
            <w:pPr>
              <w:spacing w:after="0" w:before="0" w:line="290"/>
            </w:pPr>
            <w:r>
              <w:rPr>
                <w:rFonts w:ascii="Arial" w:cs="Arial" w:eastAsia="Arial" w:hAnsi="Arial"/>
                <w:b w:val="false"/>
                <w:bCs w:val="false"/>
                <w:i w:val="false"/>
                <w:iCs w:val="false"/>
                <w:caps w:val="false"/>
                <w:color w:val="1A1A1A"/>
                <w:sz w:val="16"/>
                <w:szCs w:val="16"/>
              </w:rPr>
              <w:t xml:space="preserve">E</w:t>
            </w:r>
          </w:p>
        </w:tc>
        <w:tc>
          <w:tcPr>
            <w:tcW w:type="dxa" w:w="3120"/>
            <w:tcBorders>
              <w:top w:val="single" w:color="D8D2C4" w:sz="6"/>
              <w:left w:val="single" w:color="D8D2C4" w:sz="6"/>
              <w:bottom w:val="single" w:color="D8D2C4" w:sz="6"/>
              <w:right w:val="single" w:color="D8D2C4" w:sz="6"/>
            </w:tcBorders>
            <w:tcMar>
              <w:top w:type="dxa" w:w="100"/>
              <w:left w:type="dxa" w:w="140"/>
              <w:bottom w:type="dxa" w:w="100"/>
              <w:right w:type="dxa" w:w="100"/>
            </w:tcMar>
          </w:tcPr>
          <w:p>
            <w:pPr>
              <w:spacing w:after="30" w:before="0" w:line="290"/>
            </w:pPr>
            <w:r>
              <w:rPr>
                <w:rFonts w:ascii="Arial" w:cs="Arial" w:eastAsia="Arial" w:hAnsi="Arial"/>
                <w:b/>
                <w:bCs/>
                <w:i w:val="false"/>
                <w:iCs w:val="false"/>
                <w:caps w:val="false"/>
                <w:color w:val="C8861F"/>
                <w:spacing w:val="80"/>
                <w:sz w:val="12"/>
                <w:szCs w:val="12"/>
              </w:rPr>
              <w:t xml:space="preserve">F</w:t>
            </w:r>
          </w:p>
          <w:p>
            <w:pPr>
              <w:spacing w:after="0" w:before="0" w:line="290"/>
            </w:pPr>
            <w:r>
              <w:rPr>
                <w:rFonts w:ascii="Arial" w:cs="Arial" w:eastAsia="Arial" w:hAnsi="Arial"/>
                <w:b w:val="false"/>
                <w:bCs w:val="false"/>
                <w:i w:val="false"/>
                <w:iCs w:val="false"/>
                <w:caps w:val="false"/>
                <w:color w:val="1A1A1A"/>
                <w:sz w:val="16"/>
                <w:szCs w:val="16"/>
              </w:rPr>
              <w:t xml:space="preserve">o</w:t>
            </w:r>
          </w:p>
        </w:tc>
        <w:tc>
          <w:tcPr>
            <w:tcW w:type="dxa" w:w="3120"/>
            <w:tcBorders>
              <w:top w:val="single" w:color="D8D2C4" w:sz="6"/>
              <w:left w:val="single" w:color="D8D2C4" w:sz="6"/>
              <w:bottom w:val="single" w:color="D8D2C4" w:sz="6"/>
              <w:right w:val="single" w:color="D8D2C4" w:sz="6"/>
            </w:tcBorders>
            <w:tcMar>
              <w:top w:type="dxa" w:w="100"/>
              <w:left w:type="dxa" w:w="140"/>
              <w:bottom w:type="dxa" w:w="100"/>
              <w:right w:type="dxa" w:w="100"/>
            </w:tcMar>
          </w:tcPr>
          <w:p>
            <w:pPr>
              <w:spacing w:after="30" w:before="0" w:line="290"/>
            </w:pPr>
            <w:r>
              <w:rPr>
                <w:rFonts w:ascii="Arial" w:cs="Arial" w:eastAsia="Arial" w:hAnsi="Arial"/>
                <w:b/>
                <w:bCs/>
                <w:i w:val="false"/>
                <w:iCs w:val="false"/>
                <w:caps w:val="false"/>
                <w:color w:val="C8861F"/>
                <w:spacing w:val="80"/>
                <w:sz w:val="12"/>
                <w:szCs w:val="12"/>
              </w:rPr>
              <w:t xml:space="preserve"/>
            </w:r>
          </w:p>
          <w:p>
            <w:pPr>
              <w:spacing w:after="0" w:before="0" w:line="290"/>
            </w:pPr>
            <w:r>
              <w:rPr>
                <w:rFonts w:ascii="Arial" w:cs="Arial" w:eastAsia="Arial" w:hAnsi="Arial"/>
                <w:b w:val="false"/>
                <w:bCs w:val="false"/>
                <w:i w:val="false"/>
                <w:iCs w:val="false"/>
                <w:caps w:val="false"/>
                <w:color w:val="1A1A1A"/>
                <w:sz w:val="16"/>
                <w:szCs w:val="16"/>
              </w:rPr>
              <w:t xml:space="preserve"/>
            </w:r>
          </w:p>
        </w:tc>
      </w:tr>
      <w:tr>
        <w:tc>
          <w:tcPr>
            <w:tcW w:type="dxa" w:w="3120"/>
            <w:tcBorders>
              <w:top w:val="single" w:color="D8D2C4" w:sz="6"/>
              <w:left w:val="single" w:color="D8D2C4" w:sz="6"/>
              <w:bottom w:val="single" w:color="D8D2C4" w:sz="6"/>
              <w:right w:val="single" w:color="D8D2C4" w:sz="6"/>
            </w:tcBorders>
            <w:tcMar>
              <w:top w:type="dxa" w:w="100"/>
              <w:left w:type="dxa" w:w="140"/>
              <w:bottom w:type="dxa" w:w="100"/>
              <w:right w:type="dxa" w:w="100"/>
            </w:tcMar>
          </w:tcPr>
          <w:p>
            <w:pPr>
              <w:spacing w:after="30" w:before="0" w:line="290"/>
            </w:pPr>
            <w:r>
              <w:rPr>
                <w:rFonts w:ascii="Arial" w:cs="Arial" w:eastAsia="Arial" w:hAnsi="Arial"/>
                <w:b/>
                <w:bCs/>
                <w:i w:val="false"/>
                <w:iCs w:val="false"/>
                <w:caps w:val="false"/>
                <w:color w:val="C8861F"/>
                <w:spacing w:val="80"/>
                <w:sz w:val="12"/>
                <w:szCs w:val="12"/>
              </w:rPr>
              <w:t xml:space="preserve">R</w:t>
            </w:r>
          </w:p>
          <w:p>
            <w:pPr>
              <w:spacing w:after="0" w:before="0" w:line="290"/>
            </w:pPr>
            <w:r>
              <w:rPr>
                <w:rFonts w:ascii="Arial" w:cs="Arial" w:eastAsia="Arial" w:hAnsi="Arial"/>
                <w:b w:val="false"/>
                <w:bCs w:val="false"/>
                <w:i w:val="false"/>
                <w:iCs w:val="false"/>
                <w:caps w:val="false"/>
                <w:color w:val="1A1A1A"/>
                <w:sz w:val="16"/>
                <w:szCs w:val="16"/>
              </w:rPr>
              <w:t xml:space="preserve">E</w:t>
            </w:r>
          </w:p>
        </w:tc>
        <w:tc>
          <w:tcPr>
            <w:tcW w:type="dxa" w:w="3120"/>
            <w:tcBorders>
              <w:top w:val="single" w:color="D8D2C4" w:sz="6"/>
              <w:left w:val="single" w:color="D8D2C4" w:sz="6"/>
              <w:bottom w:val="single" w:color="D8D2C4" w:sz="6"/>
              <w:right w:val="single" w:color="D8D2C4" w:sz="6"/>
            </w:tcBorders>
            <w:tcMar>
              <w:top w:type="dxa" w:w="100"/>
              <w:left w:type="dxa" w:w="140"/>
              <w:bottom w:type="dxa" w:w="100"/>
              <w:right w:type="dxa" w:w="100"/>
            </w:tcMar>
          </w:tcPr>
          <w:p>
            <w:pPr>
              <w:spacing w:after="30" w:before="0" w:line="290"/>
            </w:pPr>
            <w:r>
              <w:rPr>
                <w:rFonts w:ascii="Arial" w:cs="Arial" w:eastAsia="Arial" w:hAnsi="Arial"/>
                <w:b/>
                <w:bCs/>
                <w:i w:val="false"/>
                <w:iCs w:val="false"/>
                <w:caps w:val="false"/>
                <w:color w:val="C8861F"/>
                <w:spacing w:val="80"/>
                <w:sz w:val="12"/>
                <w:szCs w:val="12"/>
              </w:rPr>
              <w:t xml:space="preserve">H</w:t>
            </w:r>
          </w:p>
          <w:p>
            <w:pPr>
              <w:spacing w:after="0" w:before="0" w:line="290"/>
            </w:pPr>
            <w:r>
              <w:rPr>
                <w:rFonts w:ascii="Arial" w:cs="Arial" w:eastAsia="Arial" w:hAnsi="Arial"/>
                <w:b w:val="false"/>
                <w:bCs w:val="false"/>
                <w:i w:val="false"/>
                <w:iCs w:val="false"/>
                <w:caps w:val="false"/>
                <w:color w:val="1A1A1A"/>
                <w:sz w:val="16"/>
                <w:szCs w:val="16"/>
              </w:rPr>
              <w:t xml:space="preserve">e</w:t>
            </w:r>
          </w:p>
        </w:tc>
        <w:tc>
          <w:tcPr>
            <w:tcW w:type="dxa" w:w="3120"/>
            <w:tcBorders>
              <w:top w:val="single" w:color="D8D2C4" w:sz="6"/>
              <w:left w:val="single" w:color="D8D2C4" w:sz="6"/>
              <w:bottom w:val="single" w:color="D8D2C4" w:sz="6"/>
              <w:right w:val="single" w:color="D8D2C4" w:sz="6"/>
            </w:tcBorders>
            <w:tcMar>
              <w:top w:type="dxa" w:w="100"/>
              <w:left w:type="dxa" w:w="140"/>
              <w:bottom w:type="dxa" w:w="100"/>
              <w:right w:type="dxa" w:w="100"/>
            </w:tcMar>
          </w:tcPr>
          <w:p>
            <w:pPr>
              <w:spacing w:after="30" w:before="0" w:line="290"/>
            </w:pPr>
            <w:r>
              <w:rPr>
                <w:rFonts w:ascii="Arial" w:cs="Arial" w:eastAsia="Arial" w:hAnsi="Arial"/>
                <w:b/>
                <w:bCs/>
                <w:i w:val="false"/>
                <w:iCs w:val="false"/>
                <w:caps w:val="false"/>
                <w:color w:val="C8861F"/>
                <w:spacing w:val="80"/>
                <w:sz w:val="12"/>
                <w:szCs w:val="12"/>
              </w:rPr>
              <w:t xml:space="preserve"/>
            </w:r>
          </w:p>
          <w:p>
            <w:pPr>
              <w:spacing w:after="0" w:before="0" w:line="290"/>
            </w:pPr>
            <w:r>
              <w:rPr>
                <w:rFonts w:ascii="Arial" w:cs="Arial" w:eastAsia="Arial" w:hAnsi="Arial"/>
                <w:b w:val="false"/>
                <w:bCs w:val="false"/>
                <w:i w:val="false"/>
                <w:iCs w:val="false"/>
                <w:caps w:val="false"/>
                <w:color w:val="1A1A1A"/>
                <w:sz w:val="16"/>
                <w:szCs w:val="16"/>
              </w:rPr>
              <w:t xml:space="preserve"/>
            </w:r>
          </w:p>
        </w:tc>
      </w:tr>
      <w:tr>
        <w:tc>
          <w:tcPr>
            <w:tcW w:type="dxa" w:w="3120"/>
            <w:tcBorders>
              <w:top w:val="single" w:color="D8D2C4" w:sz="6"/>
              <w:left w:val="single" w:color="D8D2C4" w:sz="6"/>
              <w:bottom w:val="single" w:color="D8D2C4" w:sz="6"/>
              <w:right w:val="single" w:color="D8D2C4" w:sz="6"/>
            </w:tcBorders>
            <w:tcMar>
              <w:top w:type="dxa" w:w="100"/>
              <w:left w:type="dxa" w:w="140"/>
              <w:bottom w:type="dxa" w:w="100"/>
              <w:right w:type="dxa" w:w="100"/>
            </w:tcMar>
          </w:tcPr>
          <w:p>
            <w:pPr>
              <w:spacing w:after="30" w:before="0" w:line="290"/>
            </w:pPr>
            <w:r>
              <w:rPr>
                <w:rFonts w:ascii="Arial" w:cs="Arial" w:eastAsia="Arial" w:hAnsi="Arial"/>
                <w:b/>
                <w:bCs/>
                <w:i w:val="false"/>
                <w:iCs w:val="false"/>
                <w:caps w:val="false"/>
                <w:color w:val="C8861F"/>
                <w:spacing w:val="80"/>
                <w:sz w:val="12"/>
                <w:szCs w:val="12"/>
              </w:rPr>
              <w:t xml:space="preserve">R</w:t>
            </w:r>
          </w:p>
          <w:p>
            <w:pPr>
              <w:spacing w:after="0" w:before="0" w:line="290"/>
            </w:pPr>
            <w:r>
              <w:rPr>
                <w:rFonts w:ascii="Arial" w:cs="Arial" w:eastAsia="Arial" w:hAnsi="Arial"/>
                <w:b w:val="false"/>
                <w:bCs w:val="false"/>
                <w:i w:val="false"/>
                <w:iCs w:val="false"/>
                <w:caps w:val="false"/>
                <w:color w:val="1A1A1A"/>
                <w:sz w:val="16"/>
                <w:szCs w:val="16"/>
              </w:rPr>
              <w:t xml:space="preserve">E</w:t>
            </w:r>
          </w:p>
        </w:tc>
        <w:tc>
          <w:tcPr>
            <w:tcW w:type="dxa" w:w="3120"/>
            <w:tcBorders>
              <w:top w:val="single" w:color="D8D2C4" w:sz="6"/>
              <w:left w:val="single" w:color="D8D2C4" w:sz="6"/>
              <w:bottom w:val="single" w:color="D8D2C4" w:sz="6"/>
              <w:right w:val="single" w:color="D8D2C4" w:sz="6"/>
            </w:tcBorders>
            <w:tcMar>
              <w:top w:type="dxa" w:w="100"/>
              <w:left w:type="dxa" w:w="140"/>
              <w:bottom w:type="dxa" w:w="100"/>
              <w:right w:type="dxa" w:w="100"/>
            </w:tcMar>
          </w:tcPr>
          <w:p>
            <w:pPr>
              <w:spacing w:after="30" w:before="0" w:line="290"/>
            </w:pPr>
            <w:r>
              <w:rPr>
                <w:rFonts w:ascii="Arial" w:cs="Arial" w:eastAsia="Arial" w:hAnsi="Arial"/>
                <w:b/>
                <w:bCs/>
                <w:i w:val="false"/>
                <w:iCs w:val="false"/>
                <w:caps w:val="false"/>
                <w:color w:val="C8861F"/>
                <w:spacing w:val="80"/>
                <w:sz w:val="12"/>
                <w:szCs w:val="12"/>
              </w:rPr>
              <w:t xml:space="preserve">S</w:t>
            </w:r>
          </w:p>
          <w:p>
            <w:pPr>
              <w:spacing w:after="0" w:before="0" w:line="290"/>
            </w:pPr>
            <w:r>
              <w:rPr>
                <w:rFonts w:ascii="Arial" w:cs="Arial" w:eastAsia="Arial" w:hAnsi="Arial"/>
                <w:b w:val="false"/>
                <w:bCs w:val="false"/>
                <w:i w:val="false"/>
                <w:iCs w:val="false"/>
                <w:caps w:val="false"/>
                <w:color w:val="1A1A1A"/>
                <w:sz w:val="16"/>
                <w:szCs w:val="16"/>
              </w:rPr>
              <w:t xml:space="preserve">h</w:t>
            </w:r>
          </w:p>
        </w:tc>
        <w:tc>
          <w:tcPr>
            <w:tcW w:type="dxa" w:w="3120"/>
            <w:tcBorders>
              <w:top w:val="single" w:color="D8D2C4" w:sz="6"/>
              <w:left w:val="single" w:color="D8D2C4" w:sz="6"/>
              <w:bottom w:val="single" w:color="D8D2C4" w:sz="6"/>
              <w:right w:val="single" w:color="D8D2C4" w:sz="6"/>
            </w:tcBorders>
            <w:tcMar>
              <w:top w:type="dxa" w:w="100"/>
              <w:left w:type="dxa" w:w="140"/>
              <w:bottom w:type="dxa" w:w="100"/>
              <w:right w:type="dxa" w:w="100"/>
            </w:tcMar>
          </w:tcPr>
          <w:p>
            <w:pPr>
              <w:spacing w:after="30" w:before="0" w:line="290"/>
            </w:pPr>
            <w:r>
              <w:rPr>
                <w:rFonts w:ascii="Arial" w:cs="Arial" w:eastAsia="Arial" w:hAnsi="Arial"/>
                <w:b/>
                <w:bCs/>
                <w:i w:val="false"/>
                <w:iCs w:val="false"/>
                <w:caps w:val="false"/>
                <w:color w:val="C8861F"/>
                <w:spacing w:val="80"/>
                <w:sz w:val="12"/>
                <w:szCs w:val="12"/>
              </w:rPr>
              <w:t xml:space="preserve"/>
            </w:r>
          </w:p>
          <w:p>
            <w:pPr>
              <w:spacing w:after="0" w:before="0" w:line="290"/>
            </w:pPr>
            <w:r>
              <w:rPr>
                <w:rFonts w:ascii="Arial" w:cs="Arial" w:eastAsia="Arial" w:hAnsi="Arial"/>
                <w:b w:val="false"/>
                <w:bCs w:val="false"/>
                <w:i w:val="false"/>
                <w:iCs w:val="false"/>
                <w:caps w:val="false"/>
                <w:color w:val="1A1A1A"/>
                <w:sz w:val="16"/>
                <w:szCs w:val="16"/>
              </w:rPr>
              <w:t xml:space="preserve"/>
            </w:r>
          </w:p>
        </w:tc>
      </w:tr>
      <w:tr>
        <w:tc>
          <w:tcPr>
            <w:tcW w:type="dxa" w:w="3120"/>
            <w:tcBorders>
              <w:top w:val="single" w:color="D8D2C4" w:sz="6"/>
              <w:left w:val="single" w:color="D8D2C4" w:sz="6"/>
              <w:bottom w:val="single" w:color="D8D2C4" w:sz="6"/>
              <w:right w:val="single" w:color="D8D2C4" w:sz="6"/>
            </w:tcBorders>
            <w:tcMar>
              <w:top w:type="dxa" w:w="100"/>
              <w:left w:type="dxa" w:w="140"/>
              <w:bottom w:type="dxa" w:w="100"/>
              <w:right w:type="dxa" w:w="100"/>
            </w:tcMar>
          </w:tcPr>
          <w:p>
            <w:pPr>
              <w:spacing w:after="30" w:before="0" w:line="290"/>
            </w:pPr>
            <w:r>
              <w:rPr>
                <w:rFonts w:ascii="Arial" w:cs="Arial" w:eastAsia="Arial" w:hAnsi="Arial"/>
                <w:b/>
                <w:bCs/>
                <w:i w:val="false"/>
                <w:iCs w:val="false"/>
                <w:caps w:val="false"/>
                <w:color w:val="C8861F"/>
                <w:spacing w:val="80"/>
                <w:sz w:val="12"/>
                <w:szCs w:val="12"/>
              </w:rPr>
              <w:t xml:space="preserve">R</w:t>
            </w:r>
          </w:p>
          <w:p>
            <w:pPr>
              <w:spacing w:after="0" w:before="0" w:line="290"/>
            </w:pPr>
            <w:r>
              <w:rPr>
                <w:rFonts w:ascii="Arial" w:cs="Arial" w:eastAsia="Arial" w:hAnsi="Arial"/>
                <w:b w:val="false"/>
                <w:bCs w:val="false"/>
                <w:i w:val="false"/>
                <w:iCs w:val="false"/>
                <w:caps w:val="false"/>
                <w:color w:val="1A1A1A"/>
                <w:sz w:val="16"/>
                <w:szCs w:val="16"/>
              </w:rPr>
              <w:t xml:space="preserve">E</w:t>
            </w:r>
          </w:p>
        </w:tc>
        <w:tc>
          <w:tcPr>
            <w:tcW w:type="dxa" w:w="3120"/>
            <w:tcBorders>
              <w:top w:val="single" w:color="D8D2C4" w:sz="6"/>
              <w:left w:val="single" w:color="D8D2C4" w:sz="6"/>
              <w:bottom w:val="single" w:color="D8D2C4" w:sz="6"/>
              <w:right w:val="single" w:color="D8D2C4" w:sz="6"/>
            </w:tcBorders>
            <w:tcMar>
              <w:top w:type="dxa" w:w="100"/>
              <w:left w:type="dxa" w:w="140"/>
              <w:bottom w:type="dxa" w:w="100"/>
              <w:right w:type="dxa" w:w="100"/>
            </w:tcMar>
          </w:tcPr>
          <w:p>
            <w:pPr>
              <w:spacing w:after="30" w:before="0" w:line="290"/>
            </w:pPr>
            <w:r>
              <w:rPr>
                <w:rFonts w:ascii="Arial" w:cs="Arial" w:eastAsia="Arial" w:hAnsi="Arial"/>
                <w:b/>
                <w:bCs/>
                <w:i w:val="false"/>
                <w:iCs w:val="false"/>
                <w:caps w:val="false"/>
                <w:color w:val="C8861F"/>
                <w:spacing w:val="80"/>
                <w:sz w:val="12"/>
                <w:szCs w:val="12"/>
              </w:rPr>
              <w:t xml:space="preserve">W</w:t>
            </w:r>
          </w:p>
          <w:p>
            <w:pPr>
              <w:spacing w:after="0" w:before="0" w:line="290"/>
            </w:pPr>
            <w:r>
              <w:rPr>
                <w:rFonts w:ascii="Arial" w:cs="Arial" w:eastAsia="Arial" w:hAnsi="Arial"/>
                <w:b w:val="false"/>
                <w:bCs w:val="false"/>
                <w:i w:val="false"/>
                <w:iCs w:val="false"/>
                <w:caps w:val="false"/>
                <w:color w:val="1A1A1A"/>
                <w:sz w:val="16"/>
                <w:szCs w:val="16"/>
              </w:rPr>
              <w:t xml:space="preserve">a</w:t>
            </w:r>
          </w:p>
        </w:tc>
        <w:tc>
          <w:tcPr>
            <w:tcW w:type="dxa" w:w="3120"/>
            <w:tcBorders>
              <w:top w:val="single" w:color="D8D2C4" w:sz="6"/>
              <w:left w:val="single" w:color="D8D2C4" w:sz="6"/>
              <w:bottom w:val="single" w:color="D8D2C4" w:sz="6"/>
              <w:right w:val="single" w:color="D8D2C4" w:sz="6"/>
            </w:tcBorders>
            <w:tcMar>
              <w:top w:type="dxa" w:w="100"/>
              <w:left w:type="dxa" w:w="140"/>
              <w:bottom w:type="dxa" w:w="100"/>
              <w:right w:type="dxa" w:w="100"/>
            </w:tcMar>
          </w:tcPr>
          <w:p>
            <w:pPr>
              <w:spacing w:after="30" w:before="0" w:line="290"/>
            </w:pPr>
            <w:r>
              <w:rPr>
                <w:rFonts w:ascii="Arial" w:cs="Arial" w:eastAsia="Arial" w:hAnsi="Arial"/>
                <w:b/>
                <w:bCs/>
                <w:i w:val="false"/>
                <w:iCs w:val="false"/>
                <w:caps w:val="false"/>
                <w:color w:val="C8861F"/>
                <w:spacing w:val="80"/>
                <w:sz w:val="12"/>
                <w:szCs w:val="12"/>
              </w:rPr>
              <w:t xml:space="preserve"/>
            </w:r>
          </w:p>
          <w:p>
            <w:pPr>
              <w:spacing w:after="0" w:before="0" w:line="290"/>
            </w:pPr>
            <w:r>
              <w:rPr>
                <w:rFonts w:ascii="Arial" w:cs="Arial" w:eastAsia="Arial" w:hAnsi="Arial"/>
                <w:b w:val="false"/>
                <w:bCs w:val="false"/>
                <w:i w:val="false"/>
                <w:iCs w:val="false"/>
                <w:caps w:val="false"/>
                <w:color w:val="1A1A1A"/>
                <w:sz w:val="16"/>
                <w:szCs w:val="16"/>
              </w:rPr>
              <w:t xml:space="preserve"/>
            </w:r>
          </w:p>
        </w:tc>
      </w:tr>
      <w:tr>
        <w:tc>
          <w:tcPr>
            <w:tcW w:type="dxa" w:w="3120"/>
            <w:tcBorders>
              <w:top w:val="single" w:color="D8D2C4" w:sz="6"/>
              <w:left w:val="single" w:color="D8D2C4" w:sz="6"/>
              <w:bottom w:val="single" w:color="D8D2C4" w:sz="6"/>
              <w:right w:val="single" w:color="D8D2C4" w:sz="6"/>
            </w:tcBorders>
            <w:tcMar>
              <w:top w:type="dxa" w:w="100"/>
              <w:left w:type="dxa" w:w="140"/>
              <w:bottom w:type="dxa" w:w="100"/>
              <w:right w:type="dxa" w:w="100"/>
            </w:tcMar>
          </w:tcPr>
          <w:p>
            <w:pPr>
              <w:spacing w:after="30" w:before="0" w:line="290"/>
            </w:pPr>
            <w:r>
              <w:rPr>
                <w:rFonts w:ascii="Arial" w:cs="Arial" w:eastAsia="Arial" w:hAnsi="Arial"/>
                <w:b/>
                <w:bCs/>
                <w:i w:val="false"/>
                <w:iCs w:val="false"/>
                <w:caps w:val="false"/>
                <w:color w:val="C8861F"/>
                <w:spacing w:val="80"/>
                <w:sz w:val="12"/>
                <w:szCs w:val="12"/>
              </w:rPr>
              <w:t xml:space="preserve">R</w:t>
            </w:r>
          </w:p>
          <w:p>
            <w:pPr>
              <w:spacing w:after="0" w:before="0" w:line="290"/>
            </w:pPr>
            <w:r>
              <w:rPr>
                <w:rFonts w:ascii="Arial" w:cs="Arial" w:eastAsia="Arial" w:hAnsi="Arial"/>
                <w:b w:val="false"/>
                <w:bCs w:val="false"/>
                <w:i w:val="false"/>
                <w:iCs w:val="false"/>
                <w:caps w:val="false"/>
                <w:color w:val="1A1A1A"/>
                <w:sz w:val="16"/>
                <w:szCs w:val="16"/>
              </w:rPr>
              <w:t xml:space="preserve">E</w:t>
            </w:r>
          </w:p>
        </w:tc>
        <w:tc>
          <w:tcPr>
            <w:tcW w:type="dxa" w:w="3120"/>
            <w:tcBorders>
              <w:top w:val="single" w:color="D8D2C4" w:sz="6"/>
              <w:left w:val="single" w:color="D8D2C4" w:sz="6"/>
              <w:bottom w:val="single" w:color="D8D2C4" w:sz="6"/>
              <w:right w:val="single" w:color="D8D2C4" w:sz="6"/>
            </w:tcBorders>
            <w:tcMar>
              <w:top w:type="dxa" w:w="100"/>
              <w:left w:type="dxa" w:w="140"/>
              <w:bottom w:type="dxa" w:w="100"/>
              <w:right w:type="dxa" w:w="100"/>
            </w:tcMar>
          </w:tcPr>
          <w:p>
            <w:pPr>
              <w:spacing w:after="30" w:before="0" w:line="290"/>
            </w:pPr>
            <w:r>
              <w:rPr>
                <w:rFonts w:ascii="Arial" w:cs="Arial" w:eastAsia="Arial" w:hAnsi="Arial"/>
                <w:b/>
                <w:bCs/>
                <w:i w:val="false"/>
                <w:iCs w:val="false"/>
                <w:caps w:val="false"/>
                <w:color w:val="C8861F"/>
                <w:spacing w:val="80"/>
                <w:sz w:val="12"/>
                <w:szCs w:val="12"/>
              </w:rPr>
              <w:t xml:space="preserve">E</w:t>
            </w:r>
          </w:p>
          <w:p>
            <w:pPr>
              <w:spacing w:after="0" w:before="0" w:line="290"/>
            </w:pPr>
            <w:r>
              <w:rPr>
                <w:rFonts w:ascii="Arial" w:cs="Arial" w:eastAsia="Arial" w:hAnsi="Arial"/>
                <w:b w:val="false"/>
                <w:bCs w:val="false"/>
                <w:i w:val="false"/>
                <w:iCs w:val="false"/>
                <w:caps w:val="false"/>
                <w:color w:val="1A1A1A"/>
                <w:sz w:val="16"/>
                <w:szCs w:val="16"/>
              </w:rPr>
              <w:t xml:space="preserve">d</w:t>
            </w:r>
          </w:p>
        </w:tc>
        <w:tc>
          <w:tcPr>
            <w:tcW w:type="dxa" w:w="3120"/>
            <w:tcBorders>
              <w:top w:val="single" w:color="D8D2C4" w:sz="6"/>
              <w:left w:val="single" w:color="D8D2C4" w:sz="6"/>
              <w:bottom w:val="single" w:color="D8D2C4" w:sz="6"/>
              <w:right w:val="single" w:color="D8D2C4" w:sz="6"/>
            </w:tcBorders>
            <w:tcMar>
              <w:top w:type="dxa" w:w="100"/>
              <w:left w:type="dxa" w:w="140"/>
              <w:bottom w:type="dxa" w:w="100"/>
              <w:right w:type="dxa" w:w="100"/>
            </w:tcMar>
          </w:tcPr>
          <w:p>
            <w:pPr>
              <w:spacing w:after="30" w:before="0" w:line="290"/>
            </w:pPr>
            <w:r>
              <w:rPr>
                <w:rFonts w:ascii="Arial" w:cs="Arial" w:eastAsia="Arial" w:hAnsi="Arial"/>
                <w:b/>
                <w:bCs/>
                <w:i w:val="false"/>
                <w:iCs w:val="false"/>
                <w:caps w:val="false"/>
                <w:color w:val="C8861F"/>
                <w:spacing w:val="80"/>
                <w:sz w:val="12"/>
                <w:szCs w:val="12"/>
              </w:rPr>
              <w:t xml:space="preserve"/>
            </w:r>
          </w:p>
          <w:p>
            <w:pPr>
              <w:spacing w:after="0" w:before="0" w:line="290"/>
            </w:pPr>
            <w:r>
              <w:rPr>
                <w:rFonts w:ascii="Arial" w:cs="Arial" w:eastAsia="Arial" w:hAnsi="Arial"/>
                <w:b w:val="false"/>
                <w:bCs w:val="false"/>
                <w:i w:val="false"/>
                <w:iCs w:val="false"/>
                <w:caps w:val="false"/>
                <w:color w:val="1A1A1A"/>
                <w:sz w:val="16"/>
                <w:szCs w:val="16"/>
              </w:rPr>
              <w:t xml:space="preserve"/>
            </w:r>
          </w:p>
        </w:tc>
      </w:tr>
      <w:tr>
        <w:tc>
          <w:tcPr>
            <w:tcW w:type="dxa" w:w="3120"/>
            <w:tcBorders>
              <w:top w:val="single" w:color="D8D2C4" w:sz="6"/>
              <w:left w:val="single" w:color="D8D2C4" w:sz="6"/>
              <w:bottom w:val="single" w:color="D8D2C4" w:sz="6"/>
              <w:right w:val="single" w:color="D8D2C4" w:sz="6"/>
            </w:tcBorders>
            <w:tcMar>
              <w:top w:type="dxa" w:w="100"/>
              <w:left w:type="dxa" w:w="140"/>
              <w:bottom w:type="dxa" w:w="100"/>
              <w:right w:type="dxa" w:w="100"/>
            </w:tcMar>
          </w:tcPr>
          <w:p>
            <w:pPr>
              <w:spacing w:after="30" w:before="0" w:line="290"/>
            </w:pPr>
            <w:r>
              <w:rPr>
                <w:rFonts w:ascii="Arial" w:cs="Arial" w:eastAsia="Arial" w:hAnsi="Arial"/>
                <w:b/>
                <w:bCs/>
                <w:i w:val="false"/>
                <w:iCs w:val="false"/>
                <w:caps w:val="false"/>
                <w:color w:val="C8861F"/>
                <w:spacing w:val="80"/>
                <w:sz w:val="12"/>
                <w:szCs w:val="12"/>
              </w:rPr>
              <w:t xml:space="preserve">R</w:t>
            </w:r>
          </w:p>
          <w:p>
            <w:pPr>
              <w:spacing w:after="0" w:before="0" w:line="290"/>
            </w:pPr>
            <w:r>
              <w:rPr>
                <w:rFonts w:ascii="Arial" w:cs="Arial" w:eastAsia="Arial" w:hAnsi="Arial"/>
                <w:b w:val="false"/>
                <w:bCs w:val="false"/>
                <w:i w:val="false"/>
                <w:iCs w:val="false"/>
                <w:caps w:val="false"/>
                <w:color w:val="1A1A1A"/>
                <w:sz w:val="16"/>
                <w:szCs w:val="16"/>
              </w:rPr>
              <w:t xml:space="preserve">E</w:t>
            </w:r>
          </w:p>
        </w:tc>
        <w:tc>
          <w:tcPr>
            <w:tcW w:type="dxa" w:w="3120"/>
            <w:tcBorders>
              <w:top w:val="single" w:color="D8D2C4" w:sz="6"/>
              <w:left w:val="single" w:color="D8D2C4" w:sz="6"/>
              <w:bottom w:val="single" w:color="D8D2C4" w:sz="6"/>
              <w:right w:val="single" w:color="D8D2C4" w:sz="6"/>
            </w:tcBorders>
            <w:tcMar>
              <w:top w:type="dxa" w:w="100"/>
              <w:left w:type="dxa" w:w="140"/>
              <w:bottom w:type="dxa" w:w="100"/>
              <w:right w:type="dxa" w:w="100"/>
            </w:tcMar>
          </w:tcPr>
          <w:p>
            <w:pPr>
              <w:spacing w:after="30" w:before="0" w:line="290"/>
            </w:pPr>
            <w:r>
              <w:rPr>
                <w:rFonts w:ascii="Arial" w:cs="Arial" w:eastAsia="Arial" w:hAnsi="Arial"/>
                <w:b/>
                <w:bCs/>
                <w:i w:val="false"/>
                <w:iCs w:val="false"/>
                <w:caps w:val="false"/>
                <w:color w:val="C8861F"/>
                <w:spacing w:val="80"/>
                <w:sz w:val="12"/>
                <w:szCs w:val="12"/>
              </w:rPr>
              <w:t xml:space="preserve">C</w:t>
            </w:r>
          </w:p>
          <w:p>
            <w:pPr>
              <w:spacing w:after="0" w:before="0" w:line="290"/>
            </w:pPr>
            <w:r>
              <w:rPr>
                <w:rFonts w:ascii="Arial" w:cs="Arial" w:eastAsia="Arial" w:hAnsi="Arial"/>
                <w:b w:val="false"/>
                <w:bCs w:val="false"/>
                <w:i w:val="false"/>
                <w:iCs w:val="false"/>
                <w:caps w:val="false"/>
                <w:color w:val="1A1A1A"/>
                <w:sz w:val="16"/>
                <w:szCs w:val="16"/>
              </w:rPr>
              <w:t xml:space="preserve">o</w:t>
            </w:r>
          </w:p>
        </w:tc>
        <w:tc>
          <w:tcPr>
            <w:tcW w:type="dxa" w:w="3120"/>
            <w:tcBorders>
              <w:top w:val="single" w:color="D8D2C4" w:sz="6"/>
              <w:left w:val="single" w:color="D8D2C4" w:sz="6"/>
              <w:bottom w:val="single" w:color="D8D2C4" w:sz="6"/>
              <w:right w:val="single" w:color="D8D2C4" w:sz="6"/>
            </w:tcBorders>
            <w:tcMar>
              <w:top w:type="dxa" w:w="100"/>
              <w:left w:type="dxa" w:w="140"/>
              <w:bottom w:type="dxa" w:w="100"/>
              <w:right w:type="dxa" w:w="100"/>
            </w:tcMar>
          </w:tcPr>
          <w:p>
            <w:pPr>
              <w:spacing w:after="30" w:before="0" w:line="290"/>
            </w:pPr>
            <w:r>
              <w:rPr>
                <w:rFonts w:ascii="Arial" w:cs="Arial" w:eastAsia="Arial" w:hAnsi="Arial"/>
                <w:b/>
                <w:bCs/>
                <w:i w:val="false"/>
                <w:iCs w:val="false"/>
                <w:caps w:val="false"/>
                <w:color w:val="C8861F"/>
                <w:spacing w:val="80"/>
                <w:sz w:val="12"/>
                <w:szCs w:val="12"/>
              </w:rPr>
              <w:t xml:space="preserve"/>
            </w:r>
          </w:p>
          <w:p>
            <w:pPr>
              <w:spacing w:after="0" w:before="0" w:line="290"/>
            </w:pPr>
            <w:r>
              <w:rPr>
                <w:rFonts w:ascii="Arial" w:cs="Arial" w:eastAsia="Arial" w:hAnsi="Arial"/>
                <w:b w:val="false"/>
                <w:bCs w:val="false"/>
                <w:i w:val="false"/>
                <w:iCs w:val="false"/>
                <w:caps w:val="false"/>
                <w:color w:val="1A1A1A"/>
                <w:sz w:val="16"/>
                <w:szCs w:val="16"/>
              </w:rPr>
              <w:t xml:space="preserve"/>
            </w:r>
          </w:p>
        </w:tc>
      </w:tr>
      <w:tr>
        <w:tc>
          <w:tcPr>
            <w:tcW w:type="dxa" w:w="3120"/>
            <w:tcBorders>
              <w:top w:val="single" w:color="D8D2C4" w:sz="6"/>
              <w:left w:val="single" w:color="D8D2C4" w:sz="6"/>
              <w:bottom w:val="single" w:color="D8D2C4" w:sz="6"/>
              <w:right w:val="single" w:color="D8D2C4" w:sz="6"/>
            </w:tcBorders>
            <w:tcMar>
              <w:top w:type="dxa" w:w="100"/>
              <w:left w:type="dxa" w:w="140"/>
              <w:bottom w:type="dxa" w:w="100"/>
              <w:right w:type="dxa" w:w="100"/>
            </w:tcMar>
          </w:tcPr>
          <w:p>
            <w:pPr>
              <w:spacing w:after="30" w:before="0" w:line="290"/>
            </w:pPr>
            <w:r>
              <w:rPr>
                <w:rFonts w:ascii="Arial" w:cs="Arial" w:eastAsia="Arial" w:hAnsi="Arial"/>
                <w:b/>
                <w:bCs/>
                <w:i w:val="false"/>
                <w:iCs w:val="false"/>
                <w:caps w:val="false"/>
                <w:color w:val="C8861F"/>
                <w:spacing w:val="80"/>
                <w:sz w:val="12"/>
                <w:szCs w:val="12"/>
              </w:rPr>
              <w:t xml:space="preserve">R</w:t>
            </w:r>
          </w:p>
          <w:p>
            <w:pPr>
              <w:spacing w:after="0" w:before="0" w:line="290"/>
            </w:pPr>
            <w:r>
              <w:rPr>
                <w:rFonts w:ascii="Arial" w:cs="Arial" w:eastAsia="Arial" w:hAnsi="Arial"/>
                <w:b w:val="false"/>
                <w:bCs w:val="false"/>
                <w:i w:val="false"/>
                <w:iCs w:val="false"/>
                <w:caps w:val="false"/>
                <w:color w:val="1A1A1A"/>
                <w:sz w:val="16"/>
                <w:szCs w:val="16"/>
              </w:rPr>
              <w:t xml:space="preserve">E</w:t>
            </w:r>
          </w:p>
        </w:tc>
        <w:tc>
          <w:tcPr>
            <w:tcW w:type="dxa" w:w="3120"/>
            <w:tcBorders>
              <w:top w:val="single" w:color="D8D2C4" w:sz="6"/>
              <w:left w:val="single" w:color="D8D2C4" w:sz="6"/>
              <w:bottom w:val="single" w:color="D8D2C4" w:sz="6"/>
              <w:right w:val="single" w:color="D8D2C4" w:sz="6"/>
            </w:tcBorders>
            <w:tcMar>
              <w:top w:type="dxa" w:w="100"/>
              <w:left w:type="dxa" w:w="140"/>
              <w:bottom w:type="dxa" w:w="100"/>
              <w:right w:type="dxa" w:w="100"/>
            </w:tcMar>
          </w:tcPr>
          <w:p>
            <w:pPr>
              <w:spacing w:after="30" w:before="0" w:line="290"/>
            </w:pPr>
            <w:r>
              <w:rPr>
                <w:rFonts w:ascii="Arial" w:cs="Arial" w:eastAsia="Arial" w:hAnsi="Arial"/>
                <w:b/>
                <w:bCs/>
                <w:i w:val="false"/>
                <w:iCs w:val="false"/>
                <w:caps w:val="false"/>
                <w:color w:val="C8861F"/>
                <w:spacing w:val="80"/>
                <w:sz w:val="12"/>
                <w:szCs w:val="12"/>
              </w:rPr>
              <w:t xml:space="preserve">T</w:t>
            </w:r>
          </w:p>
          <w:p>
            <w:pPr>
              <w:spacing w:after="0" w:before="0" w:line="290"/>
            </w:pPr>
            <w:r>
              <w:rPr>
                <w:rFonts w:ascii="Arial" w:cs="Arial" w:eastAsia="Arial" w:hAnsi="Arial"/>
                <w:b w:val="false"/>
                <w:bCs w:val="false"/>
                <w:i w:val="false"/>
                <w:iCs w:val="false"/>
                <w:caps w:val="false"/>
                <w:color w:val="1A1A1A"/>
                <w:sz w:val="16"/>
                <w:szCs w:val="16"/>
              </w:rPr>
              <w:t xml:space="preserve">r</w:t>
            </w:r>
          </w:p>
        </w:tc>
        <w:tc>
          <w:tcPr>
            <w:tcW w:type="dxa" w:w="3120"/>
            <w:tcBorders>
              <w:top w:val="single" w:color="D8D2C4" w:sz="6"/>
              <w:left w:val="single" w:color="D8D2C4" w:sz="6"/>
              <w:bottom w:val="single" w:color="D8D2C4" w:sz="6"/>
              <w:right w:val="single" w:color="D8D2C4" w:sz="6"/>
            </w:tcBorders>
            <w:tcMar>
              <w:top w:type="dxa" w:w="100"/>
              <w:left w:type="dxa" w:w="140"/>
              <w:bottom w:type="dxa" w:w="100"/>
              <w:right w:type="dxa" w:w="100"/>
            </w:tcMar>
          </w:tcPr>
          <w:p>
            <w:pPr>
              <w:spacing w:after="30" w:before="0" w:line="290"/>
            </w:pPr>
            <w:r>
              <w:rPr>
                <w:rFonts w:ascii="Arial" w:cs="Arial" w:eastAsia="Arial" w:hAnsi="Arial"/>
                <w:b/>
                <w:bCs/>
                <w:i w:val="false"/>
                <w:iCs w:val="false"/>
                <w:caps w:val="false"/>
                <w:color w:val="C8861F"/>
                <w:spacing w:val="80"/>
                <w:sz w:val="12"/>
                <w:szCs w:val="12"/>
              </w:rPr>
              <w:t xml:space="preserve"/>
            </w:r>
          </w:p>
          <w:p>
            <w:pPr>
              <w:spacing w:after="0" w:before="0" w:line="290"/>
            </w:pPr>
            <w:r>
              <w:rPr>
                <w:rFonts w:ascii="Arial" w:cs="Arial" w:eastAsia="Arial" w:hAnsi="Arial"/>
                <w:b w:val="false"/>
                <w:bCs w:val="false"/>
                <w:i w:val="false"/>
                <w:iCs w:val="false"/>
                <w:caps w:val="false"/>
                <w:color w:val="1A1A1A"/>
                <w:sz w:val="16"/>
                <w:szCs w:val="16"/>
              </w:rPr>
              <w:t xml:space="preserve"/>
            </w:r>
          </w:p>
        </w:tc>
      </w:tr>
      <w:tr>
        <w:tc>
          <w:tcPr>
            <w:tcW w:type="dxa" w:w="3120"/>
            <w:tcBorders>
              <w:top w:val="single" w:color="D8D2C4" w:sz="6"/>
              <w:left w:val="single" w:color="D8D2C4" w:sz="6"/>
              <w:bottom w:val="single" w:color="D8D2C4" w:sz="6"/>
              <w:right w:val="single" w:color="D8D2C4" w:sz="6"/>
            </w:tcBorders>
            <w:tcMar>
              <w:top w:type="dxa" w:w="100"/>
              <w:left w:type="dxa" w:w="140"/>
              <w:bottom w:type="dxa" w:w="100"/>
              <w:right w:type="dxa" w:w="100"/>
            </w:tcMar>
          </w:tcPr>
          <w:p>
            <w:pPr>
              <w:spacing w:after="30" w:before="0" w:line="290"/>
            </w:pPr>
            <w:r>
              <w:rPr>
                <w:rFonts w:ascii="Arial" w:cs="Arial" w:eastAsia="Arial" w:hAnsi="Arial"/>
                <w:b/>
                <w:bCs/>
                <w:i w:val="false"/>
                <w:iCs w:val="false"/>
                <w:caps w:val="false"/>
                <w:color w:val="C8861F"/>
                <w:spacing w:val="80"/>
                <w:sz w:val="12"/>
                <w:szCs w:val="12"/>
              </w:rPr>
              <w:t xml:space="preserve">R</w:t>
            </w:r>
          </w:p>
          <w:p>
            <w:pPr>
              <w:spacing w:after="0" w:before="0" w:line="290"/>
            </w:pPr>
            <w:r>
              <w:rPr>
                <w:rFonts w:ascii="Arial" w:cs="Arial" w:eastAsia="Arial" w:hAnsi="Arial"/>
                <w:b w:val="false"/>
                <w:bCs w:val="false"/>
                <w:i w:val="false"/>
                <w:iCs w:val="false"/>
                <w:caps w:val="false"/>
                <w:color w:val="1A1A1A"/>
                <w:sz w:val="16"/>
                <w:szCs w:val="16"/>
              </w:rPr>
              <w:t xml:space="preserve">E</w:t>
            </w:r>
          </w:p>
        </w:tc>
        <w:tc>
          <w:tcPr>
            <w:tcW w:type="dxa" w:w="3120"/>
            <w:tcBorders>
              <w:top w:val="single" w:color="D8D2C4" w:sz="6"/>
              <w:left w:val="single" w:color="D8D2C4" w:sz="6"/>
              <w:bottom w:val="single" w:color="D8D2C4" w:sz="6"/>
              <w:right w:val="single" w:color="D8D2C4" w:sz="6"/>
            </w:tcBorders>
            <w:tcMar>
              <w:top w:type="dxa" w:w="100"/>
              <w:left w:type="dxa" w:w="140"/>
              <w:bottom w:type="dxa" w:w="100"/>
              <w:right w:type="dxa" w:w="100"/>
            </w:tcMar>
          </w:tcPr>
          <w:p>
            <w:pPr>
              <w:spacing w:after="30" w:before="0" w:line="290"/>
            </w:pPr>
            <w:r>
              <w:rPr>
                <w:rFonts w:ascii="Arial" w:cs="Arial" w:eastAsia="Arial" w:hAnsi="Arial"/>
                <w:b/>
                <w:bCs/>
                <w:i w:val="false"/>
                <w:iCs w:val="false"/>
                <w:caps w:val="false"/>
                <w:color w:val="C8861F"/>
                <w:spacing w:val="80"/>
                <w:sz w:val="12"/>
                <w:szCs w:val="12"/>
              </w:rPr>
              <w:t xml:space="preserve">M</w:t>
            </w:r>
          </w:p>
          <w:p>
            <w:pPr>
              <w:spacing w:after="0" w:before="0" w:line="290"/>
            </w:pPr>
            <w:r>
              <w:rPr>
                <w:rFonts w:ascii="Arial" w:cs="Arial" w:eastAsia="Arial" w:hAnsi="Arial"/>
                <w:b w:val="false"/>
                <w:bCs w:val="false"/>
                <w:i w:val="false"/>
                <w:iCs w:val="false"/>
                <w:caps w:val="false"/>
                <w:color w:val="1A1A1A"/>
                <w:sz w:val="16"/>
                <w:szCs w:val="16"/>
              </w:rPr>
              <w:t xml:space="preserve">a</w:t>
            </w:r>
          </w:p>
        </w:tc>
        <w:tc>
          <w:tcPr>
            <w:tcW w:type="dxa" w:w="3120"/>
            <w:tcBorders>
              <w:top w:val="single" w:color="D8D2C4" w:sz="6"/>
              <w:left w:val="single" w:color="D8D2C4" w:sz="6"/>
              <w:bottom w:val="single" w:color="D8D2C4" w:sz="6"/>
              <w:right w:val="single" w:color="D8D2C4" w:sz="6"/>
            </w:tcBorders>
            <w:tcMar>
              <w:top w:type="dxa" w:w="100"/>
              <w:left w:type="dxa" w:w="140"/>
              <w:bottom w:type="dxa" w:w="100"/>
              <w:right w:type="dxa" w:w="100"/>
            </w:tcMar>
          </w:tcPr>
          <w:p>
            <w:pPr>
              <w:spacing w:after="30" w:before="0" w:line="290"/>
            </w:pPr>
            <w:r>
              <w:rPr>
                <w:rFonts w:ascii="Arial" w:cs="Arial" w:eastAsia="Arial" w:hAnsi="Arial"/>
                <w:b/>
                <w:bCs/>
                <w:i w:val="false"/>
                <w:iCs w:val="false"/>
                <w:caps w:val="false"/>
                <w:color w:val="C8861F"/>
                <w:spacing w:val="80"/>
                <w:sz w:val="12"/>
                <w:szCs w:val="12"/>
              </w:rPr>
              <w:t xml:space="preserve"/>
            </w:r>
          </w:p>
          <w:p>
            <w:pPr>
              <w:spacing w:after="0" w:before="0" w:line="290"/>
            </w:pPr>
            <w:r>
              <w:rPr>
                <w:rFonts w:ascii="Arial" w:cs="Arial" w:eastAsia="Arial" w:hAnsi="Arial"/>
                <w:b w:val="false"/>
                <w:bCs w:val="false"/>
                <w:i w:val="false"/>
                <w:iCs w:val="false"/>
                <w:caps w:val="false"/>
                <w:color w:val="1A1A1A"/>
                <w:sz w:val="16"/>
                <w:szCs w:val="16"/>
              </w:rPr>
              <w:t xml:space="preserve"/>
            </w:r>
          </w:p>
        </w:tc>
      </w:tr>
      <w:tr>
        <w:tc>
          <w:tcPr>
            <w:tcW w:type="dxa" w:w="3120"/>
            <w:tcBorders>
              <w:top w:val="single" w:color="D8D2C4" w:sz="6"/>
              <w:left w:val="single" w:color="D8D2C4" w:sz="6"/>
              <w:bottom w:val="single" w:color="D8D2C4" w:sz="6"/>
              <w:right w:val="single" w:color="D8D2C4" w:sz="6"/>
            </w:tcBorders>
            <w:tcMar>
              <w:top w:type="dxa" w:w="100"/>
              <w:left w:type="dxa" w:w="140"/>
              <w:bottom w:type="dxa" w:w="100"/>
              <w:right w:type="dxa" w:w="100"/>
            </w:tcMar>
          </w:tcPr>
          <w:p>
            <w:pPr>
              <w:spacing w:after="30" w:before="0" w:line="290"/>
            </w:pPr>
            <w:r>
              <w:rPr>
                <w:rFonts w:ascii="Arial" w:cs="Arial" w:eastAsia="Arial" w:hAnsi="Arial"/>
                <w:b/>
                <w:bCs/>
                <w:i w:val="false"/>
                <w:iCs w:val="false"/>
                <w:caps w:val="false"/>
                <w:color w:val="C8861F"/>
                <w:spacing w:val="80"/>
                <w:sz w:val="12"/>
                <w:szCs w:val="12"/>
              </w:rPr>
              <w:t xml:space="preserve">R</w:t>
            </w:r>
          </w:p>
          <w:p>
            <w:pPr>
              <w:spacing w:after="0" w:before="0" w:line="290"/>
            </w:pPr>
            <w:r>
              <w:rPr>
                <w:rFonts w:ascii="Arial" w:cs="Arial" w:eastAsia="Arial" w:hAnsi="Arial"/>
                <w:b w:val="false"/>
                <w:bCs w:val="false"/>
                <w:i w:val="false"/>
                <w:iCs w:val="false"/>
                <w:caps w:val="false"/>
                <w:color w:val="1A1A1A"/>
                <w:sz w:val="16"/>
                <w:szCs w:val="16"/>
              </w:rPr>
              <w:t xml:space="preserve">E</w:t>
            </w:r>
          </w:p>
        </w:tc>
        <w:tc>
          <w:tcPr>
            <w:tcW w:type="dxa" w:w="3120"/>
            <w:tcBorders>
              <w:top w:val="single" w:color="D8D2C4" w:sz="6"/>
              <w:left w:val="single" w:color="D8D2C4" w:sz="6"/>
              <w:bottom w:val="single" w:color="D8D2C4" w:sz="6"/>
              <w:right w:val="single" w:color="D8D2C4" w:sz="6"/>
            </w:tcBorders>
            <w:tcMar>
              <w:top w:type="dxa" w:w="100"/>
              <w:left w:type="dxa" w:w="140"/>
              <w:bottom w:type="dxa" w:w="100"/>
              <w:right w:type="dxa" w:w="100"/>
            </w:tcMar>
          </w:tcPr>
          <w:p>
            <w:pPr>
              <w:spacing w:after="30" w:before="0" w:line="290"/>
            </w:pPr>
            <w:r>
              <w:rPr>
                <w:rFonts w:ascii="Arial" w:cs="Arial" w:eastAsia="Arial" w:hAnsi="Arial"/>
                <w:b/>
                <w:bCs/>
                <w:i w:val="false"/>
                <w:iCs w:val="false"/>
                <w:caps w:val="false"/>
                <w:color w:val="C8861F"/>
                <w:spacing w:val="80"/>
                <w:sz w:val="12"/>
                <w:szCs w:val="12"/>
              </w:rPr>
              <w:t xml:space="preserve">E</w:t>
            </w:r>
          </w:p>
          <w:p>
            <w:pPr>
              <w:spacing w:after="0" w:before="0" w:line="290"/>
            </w:pPr>
            <w:r>
              <w:rPr>
                <w:rFonts w:ascii="Arial" w:cs="Arial" w:eastAsia="Arial" w:hAnsi="Arial"/>
                <w:b w:val="false"/>
                <w:bCs w:val="false"/>
                <w:i w:val="false"/>
                <w:iCs w:val="false"/>
                <w:caps w:val="false"/>
                <w:color w:val="1A1A1A"/>
                <w:sz w:val="16"/>
                <w:szCs w:val="16"/>
              </w:rPr>
              <w:t xml:space="preserve">c</w:t>
            </w:r>
          </w:p>
        </w:tc>
        <w:tc>
          <w:tcPr>
            <w:tcW w:type="dxa" w:w="3120"/>
            <w:tcBorders>
              <w:top w:val="single" w:color="D8D2C4" w:sz="6"/>
              <w:left w:val="single" w:color="D8D2C4" w:sz="6"/>
              <w:bottom w:val="single" w:color="D8D2C4" w:sz="6"/>
              <w:right w:val="single" w:color="D8D2C4" w:sz="6"/>
            </w:tcBorders>
            <w:tcMar>
              <w:top w:type="dxa" w:w="100"/>
              <w:left w:type="dxa" w:w="140"/>
              <w:bottom w:type="dxa" w:w="100"/>
              <w:right w:type="dxa" w:w="100"/>
            </w:tcMar>
          </w:tcPr>
          <w:p>
            <w:pPr>
              <w:spacing w:after="30" w:before="0" w:line="290"/>
            </w:pPr>
            <w:r>
              <w:rPr>
                <w:rFonts w:ascii="Arial" w:cs="Arial" w:eastAsia="Arial" w:hAnsi="Arial"/>
                <w:b/>
                <w:bCs/>
                <w:i w:val="false"/>
                <w:iCs w:val="false"/>
                <w:caps w:val="false"/>
                <w:color w:val="C8861F"/>
                <w:spacing w:val="80"/>
                <w:sz w:val="12"/>
                <w:szCs w:val="12"/>
              </w:rPr>
              <w:t xml:space="preserve"/>
            </w:r>
          </w:p>
          <w:p>
            <w:pPr>
              <w:spacing w:after="0" w:before="0" w:line="290"/>
            </w:pPr>
            <w:r>
              <w:rPr>
                <w:rFonts w:ascii="Arial" w:cs="Arial" w:eastAsia="Arial" w:hAnsi="Arial"/>
                <w:b w:val="false"/>
                <w:bCs w:val="false"/>
                <w:i w:val="false"/>
                <w:iCs w:val="false"/>
                <w:caps w:val="false"/>
                <w:color w:val="1A1A1A"/>
                <w:sz w:val="16"/>
                <w:szCs w:val="16"/>
              </w:rPr>
              <w:t xml:space="preserve"/>
            </w:r>
          </w:p>
        </w:tc>
      </w:tr>
      <w:tr>
        <w:tc>
          <w:tcPr>
            <w:tcW w:type="dxa" w:w="3120"/>
            <w:tcBorders>
              <w:top w:val="single" w:color="D8D2C4" w:sz="6"/>
              <w:left w:val="single" w:color="D8D2C4" w:sz="6"/>
              <w:bottom w:val="single" w:color="D8D2C4" w:sz="6"/>
              <w:right w:val="single" w:color="D8D2C4" w:sz="6"/>
            </w:tcBorders>
            <w:tcMar>
              <w:top w:type="dxa" w:w="100"/>
              <w:left w:type="dxa" w:w="140"/>
              <w:bottom w:type="dxa" w:w="100"/>
              <w:right w:type="dxa" w:w="100"/>
            </w:tcMar>
          </w:tcPr>
          <w:p>
            <w:pPr>
              <w:spacing w:after="30" w:before="0" w:line="290"/>
            </w:pPr>
            <w:r>
              <w:rPr>
                <w:rFonts w:ascii="Arial" w:cs="Arial" w:eastAsia="Arial" w:hAnsi="Arial"/>
                <w:b/>
                <w:bCs/>
                <w:i w:val="false"/>
                <w:iCs w:val="false"/>
                <w:caps w:val="false"/>
                <w:color w:val="C8861F"/>
                <w:spacing w:val="80"/>
                <w:sz w:val="12"/>
                <w:szCs w:val="12"/>
              </w:rPr>
              <w:t xml:space="preserve">R</w:t>
            </w:r>
          </w:p>
          <w:p>
            <w:pPr>
              <w:spacing w:after="0" w:before="0" w:line="290"/>
            </w:pPr>
            <w:r>
              <w:rPr>
                <w:rFonts w:ascii="Arial" w:cs="Arial" w:eastAsia="Arial" w:hAnsi="Arial"/>
                <w:b w:val="false"/>
                <w:bCs w:val="false"/>
                <w:i w:val="false"/>
                <w:iCs w:val="false"/>
                <w:caps w:val="false"/>
                <w:color w:val="1A1A1A"/>
                <w:sz w:val="16"/>
                <w:szCs w:val="16"/>
              </w:rPr>
              <w:t xml:space="preserve">E</w:t>
            </w:r>
          </w:p>
        </w:tc>
        <w:tc>
          <w:tcPr>
            <w:tcW w:type="dxa" w:w="3120"/>
            <w:tcBorders>
              <w:top w:val="single" w:color="D8D2C4" w:sz="6"/>
              <w:left w:val="single" w:color="D8D2C4" w:sz="6"/>
              <w:bottom w:val="single" w:color="D8D2C4" w:sz="6"/>
              <w:right w:val="single" w:color="D8D2C4" w:sz="6"/>
            </w:tcBorders>
            <w:tcMar>
              <w:top w:type="dxa" w:w="100"/>
              <w:left w:type="dxa" w:w="140"/>
              <w:bottom w:type="dxa" w:w="100"/>
              <w:right w:type="dxa" w:w="100"/>
            </w:tcMar>
          </w:tcPr>
          <w:p>
            <w:pPr>
              <w:spacing w:after="30" w:before="0" w:line="290"/>
            </w:pPr>
            <w:r>
              <w:rPr>
                <w:rFonts w:ascii="Arial" w:cs="Arial" w:eastAsia="Arial" w:hAnsi="Arial"/>
                <w:b/>
                <w:bCs/>
                <w:i w:val="false"/>
                <w:iCs w:val="false"/>
                <w:caps w:val="false"/>
                <w:color w:val="C8861F"/>
                <w:spacing w:val="80"/>
                <w:sz w:val="12"/>
                <w:szCs w:val="12"/>
              </w:rPr>
              <w:t xml:space="preserve">G</w:t>
            </w:r>
          </w:p>
          <w:p>
            <w:pPr>
              <w:spacing w:after="0" w:before="0" w:line="290"/>
            </w:pPr>
            <w:r>
              <w:rPr>
                <w:rFonts w:ascii="Arial" w:cs="Arial" w:eastAsia="Arial" w:hAnsi="Arial"/>
                <w:b w:val="false"/>
                <w:bCs w:val="false"/>
                <w:i w:val="false"/>
                <w:iCs w:val="false"/>
                <w:caps w:val="false"/>
                <w:color w:val="1A1A1A"/>
                <w:sz w:val="16"/>
                <w:szCs w:val="16"/>
              </w:rPr>
              <w:t xml:space="preserve">o</w:t>
            </w:r>
          </w:p>
        </w:tc>
        <w:tc>
          <w:tcPr>
            <w:tcW w:type="dxa" w:w="3120"/>
            <w:tcBorders>
              <w:top w:val="single" w:color="D8D2C4" w:sz="6"/>
              <w:left w:val="single" w:color="D8D2C4" w:sz="6"/>
              <w:bottom w:val="single" w:color="D8D2C4" w:sz="6"/>
              <w:right w:val="single" w:color="D8D2C4" w:sz="6"/>
            </w:tcBorders>
            <w:tcMar>
              <w:top w:type="dxa" w:w="100"/>
              <w:left w:type="dxa" w:w="140"/>
              <w:bottom w:type="dxa" w:w="100"/>
              <w:right w:type="dxa" w:w="100"/>
            </w:tcMar>
          </w:tcPr>
          <w:p>
            <w:pPr>
              <w:spacing w:after="30" w:before="0" w:line="290"/>
            </w:pPr>
            <w:r>
              <w:rPr>
                <w:rFonts w:ascii="Arial" w:cs="Arial" w:eastAsia="Arial" w:hAnsi="Arial"/>
                <w:b/>
                <w:bCs/>
                <w:i w:val="false"/>
                <w:iCs w:val="false"/>
                <w:caps w:val="false"/>
                <w:color w:val="C8861F"/>
                <w:spacing w:val="80"/>
                <w:sz w:val="12"/>
                <w:szCs w:val="12"/>
              </w:rPr>
              <w:t xml:space="preserve"/>
            </w:r>
          </w:p>
          <w:p>
            <w:pPr>
              <w:spacing w:after="0" w:before="0" w:line="290"/>
            </w:pPr>
            <w:r>
              <w:rPr>
                <w:rFonts w:ascii="Arial" w:cs="Arial" w:eastAsia="Arial" w:hAnsi="Arial"/>
                <w:b w:val="false"/>
                <w:bCs w:val="false"/>
                <w:i w:val="false"/>
                <w:iCs w:val="false"/>
                <w:caps w:val="false"/>
                <w:color w:val="1A1A1A"/>
                <w:sz w:val="16"/>
                <w:szCs w:val="16"/>
              </w:rPr>
              <w:t xml:space="preserve"/>
            </w:r>
          </w:p>
        </w:tc>
      </w:tr>
    </w:tbl>
    <w:p>
      <w:pPr>
        <w:keepNext/>
        <w:pBdr>
          <w:bottom w:val="single" w:color="D8D2C4" w:sz="6" w:space="6"/>
        </w:pBdr>
        <w:spacing w:after="80" w:before="220" w:line="290"/>
      </w:pPr>
      <w:r>
        <w:rPr>
          <w:rFonts w:ascii="Arial" w:cs="Arial" w:eastAsia="Arial" w:hAnsi="Arial"/>
          <w:b/>
          <w:bCs/>
          <w:i w:val="false"/>
          <w:iCs w:val="false"/>
          <w:caps w:val="false"/>
          <w:color w:val="C8861F"/>
          <w:spacing w:val="40"/>
          <w:sz w:val="14"/>
          <w:szCs w:val="14"/>
        </w:rPr>
        <w:t xml:space="preserve">4.1   </w:t>
      </w:r>
      <w:r>
        <w:rPr>
          <w:rFonts w:ascii="Arial" w:cs="Arial" w:eastAsia="Arial" w:hAnsi="Arial"/>
          <w:b/>
          <w:bCs/>
          <w:i w:val="false"/>
          <w:iCs w:val="false"/>
          <w:caps/>
          <w:color w:val="2D5F3F"/>
          <w:spacing w:val="80"/>
          <w:sz w:val="14"/>
          <w:szCs w:val="14"/>
        </w:rPr>
        <w:t xml:space="preserve">Energy — Energy Autonomy Ratio (EAR)</w:t>
      </w:r>
    </w:p>
    <w:p>
      <w:pPr>
        <w:spacing w:after="140" w:before="0" w:line="294"/>
        <w:jc w:val="both"/>
      </w:pPr>
      <w:r>
        <w:rPr>
          <w:rFonts w:ascii="Georgia" w:cs="Georgia" w:eastAsia="Georgia" w:hAnsi="Georgia"/>
          <w:b w:val="false"/>
          <w:bCs w:val="false"/>
          <w:i w:val="false"/>
          <w:iCs w:val="false"/>
          <w:caps w:val="false"/>
          <w:color w:val="1A1A1A"/>
          <w:sz w:val="22"/>
          <w:szCs w:val="22"/>
        </w:rPr>
        <w:t xml:space="preserve">EAR = E_local / E_demand. The fraction of energy demand met by local generation. Yakutat's EAR was near zero in my childhood; the barge supplied virtually everything. The technologies that change this in our deployment are catalyzed-fusion power systems licensed from ENG8, hybrid solar-wind microgrids with battery and hydrogen storage, and the inductive-pulse-charging research work made open at IPC.engineer. EAR is the lead index because it sits upstream of nearly every other realm: water pumping, food preservation, communication, transportation, and manufacturing all depend on it.</w:t>
      </w:r>
    </w:p>
    <w:p>
      <w:pPr>
        <w:keepNext/>
        <w:pBdr>
          <w:bottom w:val="single" w:color="D8D2C4" w:sz="6" w:space="6"/>
        </w:pBdr>
        <w:spacing w:after="80" w:before="220" w:line="290"/>
      </w:pPr>
      <w:r>
        <w:rPr>
          <w:rFonts w:ascii="Arial" w:cs="Arial" w:eastAsia="Arial" w:hAnsi="Arial"/>
          <w:b/>
          <w:bCs/>
          <w:i w:val="false"/>
          <w:iCs w:val="false"/>
          <w:caps w:val="false"/>
          <w:color w:val="C8861F"/>
          <w:spacing w:val="40"/>
          <w:sz w:val="14"/>
          <w:szCs w:val="14"/>
        </w:rPr>
        <w:t xml:space="preserve">4.2   </w:t>
      </w:r>
      <w:r>
        <w:rPr>
          <w:rFonts w:ascii="Arial" w:cs="Arial" w:eastAsia="Arial" w:hAnsi="Arial"/>
          <w:b/>
          <w:bCs/>
          <w:i w:val="false"/>
          <w:iCs w:val="false"/>
          <w:caps/>
          <w:color w:val="2D5F3F"/>
          <w:spacing w:val="80"/>
          <w:sz w:val="14"/>
          <w:szCs w:val="14"/>
        </w:rPr>
        <w:t xml:space="preserve">Water — Water Sovereignty Index (WSI)</w:t>
      </w:r>
    </w:p>
    <w:p>
      <w:pPr>
        <w:spacing w:after="140" w:before="0" w:line="294"/>
        <w:jc w:val="both"/>
      </w:pPr>
      <w:r>
        <w:rPr>
          <w:rFonts w:ascii="Georgia" w:cs="Georgia" w:eastAsia="Georgia" w:hAnsi="Georgia"/>
          <w:b w:val="false"/>
          <w:bCs w:val="false"/>
          <w:i w:val="false"/>
          <w:iCs w:val="false"/>
          <w:caps w:val="false"/>
          <w:color w:val="1A1A1A"/>
          <w:sz w:val="22"/>
          <w:szCs w:val="22"/>
        </w:rPr>
        <w:t xml:space="preserve">WSI = W_regen / W_consumed. The fraction of water consumed that is locally harvested or regenerated. Technologies span atmospheric water generation, greywater recycling loops, bio-remediation wetlands, and renewable-powered membrane desalination. A high WSI removes one of the most common upstream drivers of geopolitical conflict in the historical record.</w:t>
      </w:r>
    </w:p>
    <w:p>
      <w:pPr>
        <w:keepNext/>
        <w:pBdr>
          <w:bottom w:val="single" w:color="D8D2C4" w:sz="6" w:space="6"/>
        </w:pBdr>
        <w:spacing w:after="80" w:before="220" w:line="290"/>
      </w:pPr>
      <w:r>
        <w:rPr>
          <w:rFonts w:ascii="Arial" w:cs="Arial" w:eastAsia="Arial" w:hAnsi="Arial"/>
          <w:b/>
          <w:bCs/>
          <w:i w:val="false"/>
          <w:iCs w:val="false"/>
          <w:caps w:val="false"/>
          <w:color w:val="C8861F"/>
          <w:spacing w:val="40"/>
          <w:sz w:val="14"/>
          <w:szCs w:val="14"/>
        </w:rPr>
        <w:t xml:space="preserve">4.3   </w:t>
      </w:r>
      <w:r>
        <w:rPr>
          <w:rFonts w:ascii="Arial" w:cs="Arial" w:eastAsia="Arial" w:hAnsi="Arial"/>
          <w:b/>
          <w:bCs/>
          <w:i w:val="false"/>
          <w:iCs w:val="false"/>
          <w:caps/>
          <w:color w:val="2D5F3F"/>
          <w:spacing w:val="80"/>
          <w:sz w:val="14"/>
          <w:szCs w:val="14"/>
        </w:rPr>
        <w:t xml:space="preserve">Food — Local Nutrition Ratio (LNR)</w:t>
      </w:r>
    </w:p>
    <w:p>
      <w:pPr>
        <w:spacing w:after="140" w:before="0" w:line="294"/>
        <w:jc w:val="both"/>
      </w:pPr>
      <w:r>
        <w:rPr>
          <w:rFonts w:ascii="Georgia" w:cs="Georgia" w:eastAsia="Georgia" w:hAnsi="Georgia"/>
          <w:b w:val="false"/>
          <w:bCs w:val="false"/>
          <w:i w:val="false"/>
          <w:iCs w:val="false"/>
          <w:caps w:val="false"/>
          <w:color w:val="1A1A1A"/>
          <w:sz w:val="22"/>
          <w:szCs w:val="22"/>
        </w:rPr>
        <w:t xml:space="preserve">LNR = Food_local / Food_total. The fraction of caloric and nutritional intake supplied locally. Technologies include aquaponics and hydroponics, soil remineralization with basalt amendments, sea-kelp farms producing both food and ethanol, and controlled-environment biodomes for year-round growing in cold climates. A high LNR not only resists supply shocks but reinforces cultural identity through traditional diets — for us, salmon, halibut, hooligan, berry, root, wild meat.</w:t>
      </w:r>
    </w:p>
    <w:p>
      <w:pPr>
        <w:keepNext/>
        <w:pBdr>
          <w:bottom w:val="single" w:color="D8D2C4" w:sz="6" w:space="6"/>
        </w:pBdr>
        <w:spacing w:after="80" w:before="220" w:line="290"/>
      </w:pPr>
      <w:r>
        <w:rPr>
          <w:rFonts w:ascii="Arial" w:cs="Arial" w:eastAsia="Arial" w:hAnsi="Arial"/>
          <w:b/>
          <w:bCs/>
          <w:i w:val="false"/>
          <w:iCs w:val="false"/>
          <w:caps w:val="false"/>
          <w:color w:val="C8861F"/>
          <w:spacing w:val="40"/>
          <w:sz w:val="14"/>
          <w:szCs w:val="14"/>
        </w:rPr>
        <w:t xml:space="preserve">4.4   </w:t>
      </w:r>
      <w:r>
        <w:rPr>
          <w:rFonts w:ascii="Arial" w:cs="Arial" w:eastAsia="Arial" w:hAnsi="Arial"/>
          <w:b/>
          <w:bCs/>
          <w:i w:val="false"/>
          <w:iCs w:val="false"/>
          <w:caps/>
          <w:color w:val="2D5F3F"/>
          <w:spacing w:val="80"/>
          <w:sz w:val="14"/>
          <w:szCs w:val="14"/>
        </w:rPr>
        <w:t xml:space="preserve">Health — Wellness Autonomy Index (WAI)</w:t>
      </w:r>
    </w:p>
    <w:p>
      <w:pPr>
        <w:spacing w:after="140" w:before="0" w:line="294"/>
        <w:jc w:val="both"/>
      </w:pPr>
      <w:r>
        <w:rPr>
          <w:rFonts w:ascii="Georgia" w:cs="Georgia" w:eastAsia="Georgia" w:hAnsi="Georgia"/>
          <w:b w:val="false"/>
          <w:bCs w:val="false"/>
          <w:i w:val="false"/>
          <w:iCs w:val="false"/>
          <w:caps w:val="false"/>
          <w:color w:val="1A1A1A"/>
          <w:sz w:val="22"/>
          <w:szCs w:val="22"/>
        </w:rPr>
        <w:t xml:space="preserve">WAI = (Preventive + Regenerative care) / Total care. Pharmaceutical-industrial medicine concentrates health decisions in a centralized provisioning system. A regenerative model emphasizes prevention, nutrition, lifestyle, and community-scale health infrastructure (HRV biofeedback, hydrogen-rich water therapies, community clinics). A WAI above 0.5 signals a community oriented toward sovereign health.</w:t>
      </w:r>
    </w:p>
    <w:p>
      <w:pPr>
        <w:keepNext/>
        <w:pBdr>
          <w:bottom w:val="single" w:color="D8D2C4" w:sz="6" w:space="6"/>
        </w:pBdr>
        <w:spacing w:after="80" w:before="220" w:line="290"/>
      </w:pPr>
      <w:r>
        <w:rPr>
          <w:rFonts w:ascii="Arial" w:cs="Arial" w:eastAsia="Arial" w:hAnsi="Arial"/>
          <w:b/>
          <w:bCs/>
          <w:i w:val="false"/>
          <w:iCs w:val="false"/>
          <w:caps w:val="false"/>
          <w:color w:val="C8861F"/>
          <w:spacing w:val="40"/>
          <w:sz w:val="14"/>
          <w:szCs w:val="14"/>
        </w:rPr>
        <w:t xml:space="preserve">4.5   </w:t>
      </w:r>
      <w:r>
        <w:rPr>
          <w:rFonts w:ascii="Arial" w:cs="Arial" w:eastAsia="Arial" w:hAnsi="Arial"/>
          <w:b/>
          <w:bCs/>
          <w:i w:val="false"/>
          <w:iCs w:val="false"/>
          <w:caps/>
          <w:color w:val="2D5F3F"/>
          <w:spacing w:val="80"/>
          <w:sz w:val="14"/>
          <w:szCs w:val="14"/>
        </w:rPr>
        <w:t xml:space="preserve">Shelter — Housing Independence Score (HIS)</w:t>
      </w:r>
    </w:p>
    <w:p>
      <w:pPr>
        <w:spacing w:after="140" w:before="0" w:line="294"/>
        <w:jc w:val="both"/>
      </w:pPr>
      <w:r>
        <w:rPr>
          <w:rFonts w:ascii="Georgia" w:cs="Georgia" w:eastAsia="Georgia" w:hAnsi="Georgia"/>
          <w:b w:val="false"/>
          <w:bCs w:val="false"/>
          <w:i w:val="false"/>
          <w:iCs w:val="false"/>
          <w:caps w:val="false"/>
          <w:color w:val="1A1A1A"/>
          <w:sz w:val="22"/>
          <w:szCs w:val="22"/>
        </w:rPr>
        <w:t xml:space="preserve">HIS = Regen units / Total housing. The fraction of dwellings that are themselves resource-sovereign — built with local materials, integrating their own energy, water, and waste systems. Technologies include modular basalt-composite building blocks ("Wise Beams &amp; Wise Walls"), passive-plus designs, and off-grid integrated shelter units. A high HIS breaks the cycle of rent extraction and housing insecurity.</w:t>
      </w:r>
    </w:p>
    <w:p>
      <w:pPr>
        <w:keepNext/>
        <w:pBdr>
          <w:bottom w:val="single" w:color="D8D2C4" w:sz="6" w:space="6"/>
        </w:pBdr>
        <w:spacing w:after="80" w:before="220" w:line="290"/>
      </w:pPr>
      <w:r>
        <w:rPr>
          <w:rFonts w:ascii="Arial" w:cs="Arial" w:eastAsia="Arial" w:hAnsi="Arial"/>
          <w:b/>
          <w:bCs/>
          <w:i w:val="false"/>
          <w:iCs w:val="false"/>
          <w:caps w:val="false"/>
          <w:color w:val="C8861F"/>
          <w:spacing w:val="40"/>
          <w:sz w:val="14"/>
          <w:szCs w:val="14"/>
        </w:rPr>
        <w:t xml:space="preserve">4.6   </w:t>
      </w:r>
      <w:r>
        <w:rPr>
          <w:rFonts w:ascii="Arial" w:cs="Arial" w:eastAsia="Arial" w:hAnsi="Arial"/>
          <w:b/>
          <w:bCs/>
          <w:i w:val="false"/>
          <w:iCs w:val="false"/>
          <w:caps/>
          <w:color w:val="2D5F3F"/>
          <w:spacing w:val="80"/>
          <w:sz w:val="14"/>
          <w:szCs w:val="14"/>
        </w:rPr>
        <w:t xml:space="preserve">Waste — Circularity Index (CI)</w:t>
      </w:r>
    </w:p>
    <w:p>
      <w:pPr>
        <w:spacing w:after="140" w:before="0" w:line="294"/>
        <w:jc w:val="both"/>
      </w:pPr>
      <w:r>
        <w:rPr>
          <w:rFonts w:ascii="Georgia" w:cs="Georgia" w:eastAsia="Georgia" w:hAnsi="Georgia"/>
          <w:b w:val="false"/>
          <w:bCs w:val="false"/>
          <w:i w:val="false"/>
          <w:iCs w:val="false"/>
          <w:caps w:val="false"/>
          <w:color w:val="1A1A1A"/>
          <w:sz w:val="22"/>
          <w:szCs w:val="22"/>
        </w:rPr>
        <w:t xml:space="preserve">CI = Reused / Discarded. Recall: in my mother's language there is no word for "trash." High CI is the formalization of that worldview — pyrolysis converting plastics back to fuel, composting integrated with food production, industrial symbiosis where the output of one process is the feedstock of another. A high CI doesn't just reduce environmental burden; it raises Pe by converting former liabilities into local Ri.</w:t>
      </w:r>
    </w:p>
    <w:p>
      <w:pPr>
        <w:keepNext/>
        <w:pBdr>
          <w:bottom w:val="single" w:color="D8D2C4" w:sz="6" w:space="6"/>
        </w:pBdr>
        <w:spacing w:after="80" w:before="220" w:line="290"/>
      </w:pPr>
      <w:r>
        <w:rPr>
          <w:rFonts w:ascii="Arial" w:cs="Arial" w:eastAsia="Arial" w:hAnsi="Arial"/>
          <w:b/>
          <w:bCs/>
          <w:i w:val="false"/>
          <w:iCs w:val="false"/>
          <w:caps w:val="false"/>
          <w:color w:val="C8861F"/>
          <w:spacing w:val="40"/>
          <w:sz w:val="14"/>
          <w:szCs w:val="14"/>
        </w:rPr>
        <w:t xml:space="preserve">4.7   </w:t>
      </w:r>
      <w:r>
        <w:rPr>
          <w:rFonts w:ascii="Arial" w:cs="Arial" w:eastAsia="Arial" w:hAnsi="Arial"/>
          <w:b/>
          <w:bCs/>
          <w:i w:val="false"/>
          <w:iCs w:val="false"/>
          <w:caps/>
          <w:color w:val="2D5F3F"/>
          <w:spacing w:val="80"/>
          <w:sz w:val="14"/>
          <w:szCs w:val="14"/>
        </w:rPr>
        <w:t xml:space="preserve">Education — Knowledge Liberation Index (KLI)</w:t>
      </w:r>
    </w:p>
    <w:p>
      <w:pPr>
        <w:spacing w:after="140" w:before="0" w:line="294"/>
        <w:jc w:val="both"/>
      </w:pPr>
      <w:r>
        <w:rPr>
          <w:rFonts w:ascii="Georgia" w:cs="Georgia" w:eastAsia="Georgia" w:hAnsi="Georgia"/>
          <w:b w:val="false"/>
          <w:bCs w:val="false"/>
          <w:i w:val="false"/>
          <w:iCs w:val="false"/>
          <w:caps w:val="false"/>
          <w:color w:val="1A1A1A"/>
          <w:sz w:val="22"/>
          <w:szCs w:val="22"/>
        </w:rPr>
        <w:t xml:space="preserve">KLI = Critical thinkers / Learners. The fraction of learners who become empowered actors rather than passive credential-holders. The Peace Engineer curriculum is designed for KLI, not IFE alone: graduates are expected to commission infrastructure, write contracts, run a council, and teach the next cohort.</w:t>
      </w:r>
    </w:p>
    <w:p>
      <w:pPr>
        <w:keepNext/>
        <w:pBdr>
          <w:bottom w:val="single" w:color="D8D2C4" w:sz="6" w:space="6"/>
        </w:pBdr>
        <w:spacing w:after="80" w:before="220" w:line="290"/>
      </w:pPr>
      <w:r>
        <w:rPr>
          <w:rFonts w:ascii="Arial" w:cs="Arial" w:eastAsia="Arial" w:hAnsi="Arial"/>
          <w:b/>
          <w:bCs/>
          <w:i w:val="false"/>
          <w:iCs w:val="false"/>
          <w:caps w:val="false"/>
          <w:color w:val="C8861F"/>
          <w:spacing w:val="40"/>
          <w:sz w:val="14"/>
          <w:szCs w:val="14"/>
        </w:rPr>
        <w:t xml:space="preserve">4.8   </w:t>
      </w:r>
      <w:r>
        <w:rPr>
          <w:rFonts w:ascii="Arial" w:cs="Arial" w:eastAsia="Arial" w:hAnsi="Arial"/>
          <w:b/>
          <w:bCs/>
          <w:i w:val="false"/>
          <w:iCs w:val="false"/>
          <w:caps/>
          <w:color w:val="2D5F3F"/>
          <w:spacing w:val="80"/>
          <w:sz w:val="14"/>
          <w:szCs w:val="14"/>
        </w:rPr>
        <w:t xml:space="preserve">Communication — Freedom of Flow Ratio (FFR)</w:t>
      </w:r>
    </w:p>
    <w:p>
      <w:pPr>
        <w:spacing w:after="140" w:before="0" w:line="294"/>
        <w:jc w:val="both"/>
      </w:pPr>
      <w:r>
        <w:rPr>
          <w:rFonts w:ascii="Georgia" w:cs="Georgia" w:eastAsia="Georgia" w:hAnsi="Georgia"/>
          <w:b w:val="false"/>
          <w:bCs w:val="false"/>
          <w:i w:val="false"/>
          <w:iCs w:val="false"/>
          <w:caps w:val="false"/>
          <w:color w:val="1A1A1A"/>
          <w:sz w:val="22"/>
          <w:szCs w:val="22"/>
        </w:rPr>
        <w:t xml:space="preserve">FFR = Unrestricted info / Total info. Decentralized communication — mesh networks, open-source protocols, end-to-end encryption — defends a community's narrative from capture. A high FFR sustains informed decision-making and therefore both SPR (Body VII) and CVI.</w:t>
      </w:r>
    </w:p>
    <w:p>
      <w:pPr>
        <w:keepNext/>
        <w:pBdr>
          <w:bottom w:val="single" w:color="D8D2C4" w:sz="6" w:space="6"/>
        </w:pBdr>
        <w:spacing w:after="80" w:before="220" w:line="290"/>
      </w:pPr>
      <w:r>
        <w:rPr>
          <w:rFonts w:ascii="Arial" w:cs="Arial" w:eastAsia="Arial" w:hAnsi="Arial"/>
          <w:b/>
          <w:bCs/>
          <w:i w:val="false"/>
          <w:iCs w:val="false"/>
          <w:caps w:val="false"/>
          <w:color w:val="C8861F"/>
          <w:spacing w:val="40"/>
          <w:sz w:val="14"/>
          <w:szCs w:val="14"/>
        </w:rPr>
        <w:t xml:space="preserve">4.9   </w:t>
      </w:r>
      <w:r>
        <w:rPr>
          <w:rFonts w:ascii="Arial" w:cs="Arial" w:eastAsia="Arial" w:hAnsi="Arial"/>
          <w:b/>
          <w:bCs/>
          <w:i w:val="false"/>
          <w:iCs w:val="false"/>
          <w:caps/>
          <w:color w:val="2D5F3F"/>
          <w:spacing w:val="80"/>
          <w:sz w:val="14"/>
          <w:szCs w:val="14"/>
        </w:rPr>
        <w:t xml:space="preserve">Transportation — Mobility Autonomy Fraction (MAF)</w:t>
      </w:r>
    </w:p>
    <w:p>
      <w:pPr>
        <w:spacing w:after="140" w:before="0" w:line="294"/>
        <w:jc w:val="both"/>
      </w:pPr>
      <w:r>
        <w:rPr>
          <w:rFonts w:ascii="Georgia" w:cs="Georgia" w:eastAsia="Georgia" w:hAnsi="Georgia"/>
          <w:b w:val="false"/>
          <w:bCs w:val="false"/>
          <w:i w:val="false"/>
          <w:iCs w:val="false"/>
          <w:caps w:val="false"/>
          <w:color w:val="1A1A1A"/>
          <w:sz w:val="22"/>
          <w:szCs w:val="22"/>
        </w:rPr>
        <w:t xml:space="preserve">MAF = Sustainable miles / Total miles. The fraction of person-miles and freight-miles served by clean local mobility. Electric vehicles drawing from local microgrids, hydrogen propulsion for marine and heavy applications, shared-mobility platforms inside the community. The basalt-composite vessels of Basalt Yachts are the marine-grade expression of MAF.</w:t>
      </w:r>
    </w:p>
    <w:p>
      <w:pPr>
        <w:keepNext/>
        <w:pBdr>
          <w:bottom w:val="single" w:color="D8D2C4" w:sz="6" w:space="6"/>
        </w:pBdr>
        <w:spacing w:after="80" w:before="220" w:line="290"/>
      </w:pPr>
      <w:r>
        <w:rPr>
          <w:rFonts w:ascii="Arial" w:cs="Arial" w:eastAsia="Arial" w:hAnsi="Arial"/>
          <w:b/>
          <w:bCs/>
          <w:i w:val="false"/>
          <w:iCs w:val="false"/>
          <w:caps w:val="false"/>
          <w:color w:val="C8861F"/>
          <w:spacing w:val="40"/>
          <w:sz w:val="14"/>
          <w:szCs w:val="14"/>
        </w:rPr>
        <w:t xml:space="preserve">4.10   </w:t>
      </w:r>
      <w:r>
        <w:rPr>
          <w:rFonts w:ascii="Arial" w:cs="Arial" w:eastAsia="Arial" w:hAnsi="Arial"/>
          <w:b/>
          <w:bCs/>
          <w:i w:val="false"/>
          <w:iCs w:val="false"/>
          <w:caps/>
          <w:color w:val="2D5F3F"/>
          <w:spacing w:val="80"/>
          <w:sz w:val="14"/>
          <w:szCs w:val="14"/>
        </w:rPr>
        <w:t xml:space="preserve">Manufacturing — Regenerative Production Ratio (RPR)</w:t>
      </w:r>
    </w:p>
    <w:p>
      <w:pPr>
        <w:spacing w:after="140" w:before="0" w:line="294"/>
        <w:jc w:val="both"/>
      </w:pPr>
      <w:r>
        <w:rPr>
          <w:rFonts w:ascii="Georgia" w:cs="Georgia" w:eastAsia="Georgia" w:hAnsi="Georgia"/>
          <w:b w:val="false"/>
          <w:bCs w:val="false"/>
          <w:i w:val="false"/>
          <w:iCs w:val="false"/>
          <w:caps w:val="false"/>
          <w:color w:val="1A1A1A"/>
          <w:sz w:val="22"/>
          <w:szCs w:val="22"/>
        </w:rPr>
        <w:t xml:space="preserve">RPR = Local production / Local demand. Manufacturing sovereignty. 3D printing for local fabrication, community maker-spaces, and — critically — the basalt-fiber composite manufacturing being commercialized by Royal Engineering Tech and Royal Forge Tech, which turns volcanic rock into structural material on the same coast where we mine and ship.</w:t>
      </w:r>
    </w:p>
    <w:p>
      <w:pPr>
        <w:keepNext/>
        <w:pBdr>
          <w:bottom w:val="single" w:color="D8D2C4" w:sz="6" w:space="6"/>
        </w:pBdr>
        <w:spacing w:after="80" w:before="220" w:line="290"/>
      </w:pPr>
      <w:r>
        <w:rPr>
          <w:rFonts w:ascii="Arial" w:cs="Arial" w:eastAsia="Arial" w:hAnsi="Arial"/>
          <w:b/>
          <w:bCs/>
          <w:i w:val="false"/>
          <w:iCs w:val="false"/>
          <w:caps w:val="false"/>
          <w:color w:val="C8861F"/>
          <w:spacing w:val="40"/>
          <w:sz w:val="14"/>
          <w:szCs w:val="14"/>
        </w:rPr>
        <w:t xml:space="preserve">4.11   </w:t>
      </w:r>
      <w:r>
        <w:rPr>
          <w:rFonts w:ascii="Arial" w:cs="Arial" w:eastAsia="Arial" w:hAnsi="Arial"/>
          <w:b/>
          <w:bCs/>
          <w:i w:val="false"/>
          <w:iCs w:val="false"/>
          <w:caps/>
          <w:color w:val="2D5F3F"/>
          <w:spacing w:val="80"/>
          <w:sz w:val="14"/>
          <w:szCs w:val="14"/>
        </w:rPr>
        <w:t xml:space="preserve">Economics — Abundance Finance Index (AFI)</w:t>
      </w:r>
    </w:p>
    <w:p>
      <w:pPr>
        <w:spacing w:after="140" w:before="0" w:line="294"/>
        <w:jc w:val="both"/>
      </w:pPr>
      <w:r>
        <w:rPr>
          <w:rFonts w:ascii="Georgia" w:cs="Georgia" w:eastAsia="Georgia" w:hAnsi="Georgia"/>
          <w:b w:val="false"/>
          <w:bCs w:val="false"/>
          <w:i w:val="false"/>
          <w:iCs w:val="false"/>
          <w:caps w:val="false"/>
          <w:color w:val="1A1A1A"/>
          <w:sz w:val="22"/>
          <w:szCs w:val="22"/>
        </w:rPr>
        <w:t xml:space="preserve">AFI = Value created / Debt issued. A community whose AFI is above 1 is generating more real value than the credit it consumes; a community below 1 is leaking into Body V (the Debt-Freedom Ratio). Technologies include local treasuries, commons-backed credit, community currencies, and mutual-aid systems — the working terrain Hartford Van Dyke spent his life mapping.</w:t>
      </w:r>
    </w:p>
    <w:p>
      <w:pPr>
        <w:keepNext/>
        <w:pBdr>
          <w:bottom w:val="single" w:color="D8D2C4" w:sz="6" w:space="6"/>
        </w:pBdr>
        <w:spacing w:after="80" w:before="220" w:line="290"/>
      </w:pPr>
      <w:r>
        <w:rPr>
          <w:rFonts w:ascii="Arial" w:cs="Arial" w:eastAsia="Arial" w:hAnsi="Arial"/>
          <w:b/>
          <w:bCs/>
          <w:i w:val="false"/>
          <w:iCs w:val="false"/>
          <w:caps w:val="false"/>
          <w:color w:val="C8861F"/>
          <w:spacing w:val="40"/>
          <w:sz w:val="14"/>
          <w:szCs w:val="14"/>
        </w:rPr>
        <w:t xml:space="preserve">4.12   </w:t>
      </w:r>
      <w:r>
        <w:rPr>
          <w:rFonts w:ascii="Arial" w:cs="Arial" w:eastAsia="Arial" w:hAnsi="Arial"/>
          <w:b/>
          <w:bCs/>
          <w:i w:val="false"/>
          <w:iCs w:val="false"/>
          <w:caps/>
          <w:color w:val="2D5F3F"/>
          <w:spacing w:val="80"/>
          <w:sz w:val="14"/>
          <w:szCs w:val="14"/>
        </w:rPr>
        <w:t xml:space="preserve">Governance — Justice Coherence Index (JCI)</w:t>
      </w:r>
    </w:p>
    <w:p>
      <w:pPr>
        <w:spacing w:after="140" w:before="0" w:line="294"/>
        <w:jc w:val="both"/>
      </w:pPr>
      <w:r>
        <w:rPr>
          <w:rFonts w:ascii="Georgia" w:cs="Georgia" w:eastAsia="Georgia" w:hAnsi="Georgia"/>
          <w:b w:val="false"/>
          <w:bCs w:val="false"/>
          <w:i w:val="false"/>
          <w:iCs w:val="false"/>
          <w:caps w:val="false"/>
          <w:color w:val="1A1A1A"/>
          <w:sz w:val="22"/>
          <w:szCs w:val="22"/>
        </w:rPr>
        <w:t xml:space="preserve">JCI = Equity decisions / Total decisions. The fraction of governance decisions that produce equitable outcomes. Equity-based law, restorative justice systems, and explicit sovereignty charters. A high JCI is what makes the difference between governance as administration and governance as legitimacy.</w:t>
      </w:r>
    </w:p>
    <w:p>
      <w:pPr>
        <w:keepNext/>
        <w:pBdr>
          <w:bottom w:val="single" w:color="D8D2C4" w:sz="6" w:space="6"/>
        </w:pBdr>
        <w:spacing w:after="80" w:before="220" w:line="290"/>
      </w:pPr>
      <w:r>
        <w:rPr>
          <w:rFonts w:ascii="Arial" w:cs="Arial" w:eastAsia="Arial" w:hAnsi="Arial"/>
          <w:b/>
          <w:bCs/>
          <w:i w:val="false"/>
          <w:iCs w:val="false"/>
          <w:caps w:val="false"/>
          <w:color w:val="C8861F"/>
          <w:spacing w:val="40"/>
          <w:sz w:val="14"/>
          <w:szCs w:val="14"/>
        </w:rPr>
        <w:t xml:space="preserve">4.13   </w:t>
      </w:r>
      <w:r>
        <w:rPr>
          <w:rFonts w:ascii="Arial" w:cs="Arial" w:eastAsia="Arial" w:hAnsi="Arial"/>
          <w:b/>
          <w:bCs/>
          <w:i w:val="false"/>
          <w:iCs w:val="false"/>
          <w:caps/>
          <w:color w:val="2D5F3F"/>
          <w:spacing w:val="80"/>
          <w:sz w:val="14"/>
          <w:szCs w:val="14"/>
        </w:rPr>
        <w:t xml:space="preserve">Synthesis</w:t>
      </w:r>
    </w:p>
    <w:p>
      <w:pPr>
        <w:spacing w:after="140" w:before="0" w:line="294"/>
        <w:jc w:val="both"/>
      </w:pPr>
      <w:r>
        <w:rPr>
          <w:rFonts w:ascii="Georgia" w:cs="Georgia" w:eastAsia="Georgia" w:hAnsi="Georgia"/>
          <w:b w:val="false"/>
          <w:bCs w:val="false"/>
          <w:i w:val="false"/>
          <w:iCs w:val="false"/>
          <w:caps w:val="false"/>
          <w:color w:val="1A1A1A"/>
          <w:sz w:val="22"/>
          <w:szCs w:val="22"/>
        </w:rPr>
        <w:t xml:space="preserve">When the indices of all twelve realms rise, the dependencies Di in the Peace Efficiency equation fall in concert. Each realm also feeds one or more of the seven Sovereign Bodies, raising CVI as a side effect. The twelve realms and seven bodies are not parallel scaffoldings; they are interlocking attractors. The Peace Mandala is what we call the resulting diagram: 12 realms on the outside, 7 bodies on the inside, every line connected to every other line. It is the shape of a sovereign watershed.</w:t>
      </w:r>
    </w:p>
    <w:p>
      <w:pPr>
        <w:spacing w:after="0" w:before="240" w:line="290"/>
        <w:jc w:val="center"/>
      </w:pPr>
      <w:r>
        <w:rPr>
          <w:rFonts w:ascii="Georgia" w:cs="Georgia" w:eastAsia="Georgia" w:hAnsi="Georgia"/>
          <w:b w:val="false"/>
          <w:bCs w:val="false"/>
          <w:i/>
          <w:iCs/>
          <w:caps w:val="false"/>
          <w:color w:val="6B6557"/>
          <w:sz w:val="17"/>
          <w:szCs w:val="17"/>
        </w:rPr>
        <w:t xml:space="preserve">— </w:t>
      </w:r>
      <w:r>
        <w:rPr>
          <w:rFonts w:ascii="Georgia" w:cs="Georgia" w:eastAsia="Georgia" w:hAnsi="Georgia"/>
          <w:b/>
          <w:bCs/>
          <w:i/>
          <w:iCs/>
          <w:caps w:val="false"/>
          <w:color w:val="1F4A30"/>
          <w:sz w:val="17"/>
          <w:szCs w:val="17"/>
        </w:rPr>
        <w:t xml:space="preserve">Keetá Yeìl</w:t>
      </w:r>
      <w:r>
        <w:rPr>
          <w:rFonts w:ascii="Georgia" w:cs="Georgia" w:eastAsia="Georgia" w:hAnsi="Georgia"/>
          <w:b w:val="false"/>
          <w:bCs w:val="false"/>
          <w:i/>
          <w:iCs/>
          <w:caps w:val="false"/>
          <w:color w:val="6B6557"/>
          <w:sz w:val="17"/>
          <w:szCs w:val="17"/>
        </w:rPr>
        <w:t xml:space="preserve">, Lukaaẋ.ádi  ·  </w:t>
      </w:r>
      <w:r>
        <w:rPr>
          <w:rFonts w:ascii="Georgia" w:cs="Georgia" w:eastAsia="Georgia" w:hAnsi="Georgia"/>
          <w:b/>
          <w:bCs/>
          <w:i/>
          <w:iCs/>
          <w:caps w:val="false"/>
          <w:color w:val="1F4A30"/>
          <w:sz w:val="17"/>
          <w:szCs w:val="17"/>
        </w:rPr>
        <w:t xml:space="preserve">Rolland M. Gregg IV</w:t>
      </w:r>
      <w:r>
        <w:rPr>
          <w:rFonts w:ascii="Georgia" w:cs="Georgia" w:eastAsia="Georgia" w:hAnsi="Georgia"/>
          <w:b w:val="false"/>
          <w:bCs w:val="false"/>
          <w:i/>
          <w:iCs/>
          <w:caps w:val="false"/>
          <w:color w:val="6B6557"/>
          <w:sz w:val="17"/>
          <w:szCs w:val="17"/>
        </w:rPr>
        <w:t xml:space="preserve">, MacGregor  —  PeaceProtocols.org</w:t>
      </w:r>
    </w:p>
    <w:p>
      <w:pPr>
        <w:pageBreakBefore/>
        <w:spacing w:after="0" w:before="0" w:line="290"/>
      </w:pPr>
    </w:p>
    <w:p>
      <w:pPr>
        <w:keepNext/>
        <w:spacing w:after="80" w:before="0" w:line="360"/>
      </w:pPr>
      <w:r>
        <w:rPr>
          <w:rFonts w:ascii="Georgia" w:cs="Georgia" w:eastAsia="Georgia" w:hAnsi="Georgia"/>
          <w:b w:val="false"/>
          <w:bCs w:val="false"/>
          <w:i/>
          <w:iCs/>
          <w:caps w:val="false"/>
          <w:color w:val="C8861F"/>
          <w:sz w:val="56"/>
          <w:szCs w:val="56"/>
        </w:rPr>
        <w:t xml:space="preserve">5.  </w:t>
      </w:r>
      <w:r>
        <w:rPr>
          <w:rFonts w:ascii="Georgia" w:cs="Georgia" w:eastAsia="Georgia" w:hAnsi="Georgia"/>
          <w:b w:val="false"/>
          <w:bCs w:val="false"/>
          <w:i w:val="false"/>
          <w:iCs w:val="false"/>
          <w:caps w:val="false"/>
          <w:color w:val="1F4A30"/>
          <w:sz w:val="56"/>
          <w:szCs w:val="56"/>
        </w:rPr>
        <w:t xml:space="preserve">Shock Testing Reversal: Coherence as Design</w:t>
      </w:r>
    </w:p>
    <w:p>
      <w:pPr>
        <w:pBdr>
          <w:top w:val="single" w:color="2D5F3F" w:sz="18" w:space="6"/>
        </w:pBdr>
        <w:spacing w:after="200" w:before="0" w:line="290"/>
      </w:pPr>
    </w:p>
    <w:p>
      <w:pPr>
        <w:keepNext/>
        <w:pBdr>
          <w:bottom w:val="single" w:color="D8D2C4" w:sz="6" w:space="6"/>
        </w:pBdr>
        <w:spacing w:after="80" w:before="220" w:line="290"/>
      </w:pPr>
      <w:r>
        <w:rPr>
          <w:rFonts w:ascii="Arial" w:cs="Arial" w:eastAsia="Arial" w:hAnsi="Arial"/>
          <w:b/>
          <w:bCs/>
          <w:i w:val="false"/>
          <w:iCs w:val="false"/>
          <w:caps w:val="false"/>
          <w:color w:val="C8861F"/>
          <w:spacing w:val="40"/>
          <w:sz w:val="14"/>
          <w:szCs w:val="14"/>
        </w:rPr>
        <w:t xml:space="preserve">5.1   </w:t>
      </w:r>
      <w:r>
        <w:rPr>
          <w:rFonts w:ascii="Arial" w:cs="Arial" w:eastAsia="Arial" w:hAnsi="Arial"/>
          <w:b/>
          <w:bCs/>
          <w:i w:val="false"/>
          <w:iCs w:val="false"/>
          <w:caps/>
          <w:color w:val="2D5F3F"/>
          <w:spacing w:val="80"/>
          <w:sz w:val="14"/>
          <w:szCs w:val="14"/>
        </w:rPr>
        <w:t xml:space="preserve">The SWFQW Doctrine</w:t>
      </w:r>
    </w:p>
    <w:p>
      <w:pPr>
        <w:spacing w:after="140" w:before="0" w:line="294"/>
        <w:jc w:val="both"/>
      </w:pPr>
      <w:r>
        <w:rPr>
          <w:rFonts w:ascii="Georgia" w:cs="Georgia" w:eastAsia="Georgia" w:hAnsi="Georgia"/>
          <w:b w:val="false"/>
          <w:bCs w:val="false"/>
          <w:i w:val="false"/>
          <w:iCs w:val="false"/>
          <w:caps w:val="false"/>
          <w:color w:val="1A1A1A"/>
          <w:sz w:val="22"/>
          <w:szCs w:val="22"/>
        </w:rPr>
        <w:t xml:space="preserve">One of SWFQW's signature methods was "shock testing": deliberately introducing scarcity inputs — fuel shortages, interest-rate spikes, food-price surges — to observe and calibrate population response. Each shock was a negative step input into the human circuit, designed to drive the CVI denominator (S + Db + De) up while pulling the numerator (H + Dg + F) down. The intended outcome was predictable behavior: dependency, compliance, and the gradual surrender of sovereignty in exchange for stability.</w:t>
      </w:r>
    </w:p>
    <w:p>
      <w:pPr>
        <w:spacing w:after="140" w:before="0" w:line="294"/>
        <w:jc w:val="both"/>
      </w:pPr>
      <w:r>
        <w:rPr>
          <w:rFonts w:ascii="Georgia" w:cs="Georgia" w:eastAsia="Georgia" w:hAnsi="Georgia"/>
          <w:b w:val="false"/>
          <w:bCs w:val="false"/>
          <w:i w:val="false"/>
          <w:iCs w:val="false"/>
          <w:caps w:val="false"/>
          <w:color w:val="1A1A1A"/>
          <w:sz w:val="22"/>
          <w:szCs w:val="22"/>
        </w:rPr>
        <w:t xml:space="preserve">The historical record contains many such shocks — the 1973 oil embargo, the 2008 financial crisis, the 2020–22 supply-chain disruptions. I will not adjudicate which were deliberate and which were systemic accidents. Whether engineered or emergent, their </w:t>
      </w:r>
      <w:r>
        <w:rPr>
          <w:rFonts w:ascii="Georgia" w:cs="Georgia" w:eastAsia="Georgia" w:hAnsi="Georgia"/>
          <w:b w:val="false"/>
          <w:bCs w:val="false"/>
          <w:i/>
          <w:iCs/>
          <w:caps w:val="false"/>
          <w:color w:val="1A1A1A"/>
          <w:sz w:val="22"/>
          <w:szCs w:val="22"/>
        </w:rPr>
        <w:t xml:space="preserve">signature</w:t>
      </w:r>
      <w:r>
        <w:rPr>
          <w:rFonts w:ascii="Georgia" w:cs="Georgia" w:eastAsia="Georgia" w:hAnsi="Georgia"/>
          <w:b w:val="false"/>
          <w:bCs w:val="false"/>
          <w:i w:val="false"/>
          <w:iCs w:val="false"/>
          <w:caps w:val="false"/>
          <w:color w:val="1A1A1A"/>
          <w:sz w:val="22"/>
          <w:szCs w:val="22"/>
        </w:rPr>
        <w:t xml:space="preserve"> on CVI is the same: numerator down, denominator up, recovery delayed.</w:t>
      </w:r>
    </w:p>
    <w:p>
      <w:pPr>
        <w:keepNext/>
        <w:pBdr>
          <w:bottom w:val="single" w:color="D8D2C4" w:sz="6" w:space="6"/>
        </w:pBdr>
        <w:spacing w:after="80" w:before="220" w:line="290"/>
      </w:pPr>
      <w:r>
        <w:rPr>
          <w:rFonts w:ascii="Arial" w:cs="Arial" w:eastAsia="Arial" w:hAnsi="Arial"/>
          <w:b/>
          <w:bCs/>
          <w:i w:val="false"/>
          <w:iCs w:val="false"/>
          <w:caps w:val="false"/>
          <w:color w:val="C8861F"/>
          <w:spacing w:val="40"/>
          <w:sz w:val="14"/>
          <w:szCs w:val="14"/>
        </w:rPr>
        <w:t xml:space="preserve">5.2   </w:t>
      </w:r>
      <w:r>
        <w:rPr>
          <w:rFonts w:ascii="Arial" w:cs="Arial" w:eastAsia="Arial" w:hAnsi="Arial"/>
          <w:b/>
          <w:bCs/>
          <w:i w:val="false"/>
          <w:iCs w:val="false"/>
          <w:caps/>
          <w:color w:val="2D5F3F"/>
          <w:spacing w:val="80"/>
          <w:sz w:val="14"/>
          <w:szCs w:val="14"/>
        </w:rPr>
        <w:t xml:space="preserve">Coherence Shocks: The Inversion</w:t>
      </w:r>
    </w:p>
    <w:p>
      <w:pPr>
        <w:spacing w:after="140" w:before="0" w:line="294"/>
        <w:jc w:val="both"/>
      </w:pPr>
      <w:r>
        <w:rPr>
          <w:rFonts w:ascii="Georgia" w:cs="Georgia" w:eastAsia="Georgia" w:hAnsi="Georgia"/>
          <w:b w:val="false"/>
          <w:bCs w:val="false"/>
          <w:i w:val="false"/>
          <w:iCs w:val="false"/>
          <w:caps w:val="false"/>
          <w:color w:val="1A1A1A"/>
          <w:sz w:val="22"/>
          <w:szCs w:val="22"/>
        </w:rPr>
        <w:t xml:space="preserve">The Peace Protocols invert the doctrine by introducing </w:t>
      </w:r>
      <w:r>
        <w:rPr>
          <w:rFonts w:ascii="Georgia" w:cs="Georgia" w:eastAsia="Georgia" w:hAnsi="Georgia"/>
          <w:b w:val="false"/>
          <w:bCs w:val="false"/>
          <w:i/>
          <w:iCs/>
          <w:caps w:val="false"/>
          <w:color w:val="1A1A1A"/>
          <w:sz w:val="22"/>
          <w:szCs w:val="22"/>
        </w:rPr>
        <w:t xml:space="preserve">positive</w:t>
      </w:r>
      <w:r>
        <w:rPr>
          <w:rFonts w:ascii="Georgia" w:cs="Georgia" w:eastAsia="Georgia" w:hAnsi="Georgia"/>
          <w:b w:val="false"/>
          <w:bCs w:val="false"/>
          <w:i w:val="false"/>
          <w:iCs w:val="false"/>
          <w:caps w:val="false"/>
          <w:color w:val="1A1A1A"/>
          <w:sz w:val="22"/>
          <w:szCs w:val="22"/>
        </w:rPr>
        <w:t xml:space="preserve"> step inputs — coherence shocks — that drive the CVI numerator </w:t>
      </w:r>
      <w:r>
        <w:rPr>
          <w:rFonts w:ascii="Georgia" w:cs="Georgia" w:eastAsia="Georgia" w:hAnsi="Georgia"/>
          <w:b w:val="false"/>
          <w:bCs w:val="false"/>
          <w:i/>
          <w:iCs/>
          <w:caps w:val="false"/>
          <w:color w:val="1A1A1A"/>
          <w:sz w:val="22"/>
          <w:szCs w:val="22"/>
        </w:rPr>
        <w:t xml:space="preserve">up</w:t>
      </w:r>
      <w:r>
        <w:rPr>
          <w:rFonts w:ascii="Georgia" w:cs="Georgia" w:eastAsia="Georgia" w:hAnsi="Georgia"/>
          <w:b w:val="false"/>
          <w:bCs w:val="false"/>
          <w:i w:val="false"/>
          <w:iCs w:val="false"/>
          <w:caps w:val="false"/>
          <w:color w:val="1A1A1A"/>
          <w:sz w:val="22"/>
          <w:szCs w:val="22"/>
        </w:rPr>
        <w:t xml:space="preserve"> and the denominator </w:t>
      </w:r>
      <w:r>
        <w:rPr>
          <w:rFonts w:ascii="Georgia" w:cs="Georgia" w:eastAsia="Georgia" w:hAnsi="Georgia"/>
          <w:b w:val="false"/>
          <w:bCs w:val="false"/>
          <w:i/>
          <w:iCs/>
          <w:caps w:val="false"/>
          <w:color w:val="1A1A1A"/>
          <w:sz w:val="22"/>
          <w:szCs w:val="22"/>
        </w:rPr>
        <w:t xml:space="preserve">down</w:t>
      </w:r>
      <w:r>
        <w:rPr>
          <w:rFonts w:ascii="Georgia" w:cs="Georgia" w:eastAsia="Georgia" w:hAnsi="Georgia"/>
          <w:b w:val="false"/>
          <w:bCs w:val="false"/>
          <w:i w:val="false"/>
          <w:iCs w:val="false"/>
          <w:caps w:val="false"/>
          <w:color w:val="1A1A1A"/>
          <w:sz w:val="22"/>
          <w:szCs w:val="22"/>
        </w:rPr>
        <w:t xml:space="preserve">. Define the resilience delta:</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D8D2C4" w:sz="6"/>
              <w:left w:val="single" w:color="E8A33D" w:sz="22"/>
              <w:bottom w:val="single" w:color="D8D2C4" w:sz="6"/>
              <w:right w:val="single" w:color="D8D2C4" w:sz="6"/>
            </w:tcBorders>
            <w:tcMar>
              <w:top w:type="dxa" w:w="160"/>
              <w:left w:type="dxa" w:w="240"/>
              <w:bottom w:type="dxa" w:w="160"/>
              <w:right w:type="dxa" w:w="240"/>
            </w:tcMar>
          </w:tcPr>
          <w:p>
            <w:pPr>
              <w:spacing w:after="60" w:before="0" w:line="290"/>
            </w:pPr>
            <w:r>
              <w:rPr>
                <w:rFonts w:ascii="Arial" w:cs="Arial" w:eastAsia="Arial" w:hAnsi="Arial"/>
                <w:b/>
                <w:bCs/>
                <w:i w:val="false"/>
                <w:iCs w:val="false"/>
                <w:caps/>
                <w:color w:val="C8861F"/>
                <w:spacing w:val="100"/>
                <w:sz w:val="13"/>
                <w:szCs w:val="13"/>
              </w:rPr>
              <w:t xml:space="preserve">Resilience Delta</w:t>
            </w:r>
          </w:p>
          <w:p>
            <w:pPr>
              <w:spacing w:after="60" w:before="0" w:line="320"/>
              <w:jc w:val="center"/>
            </w:pPr>
            <w:r>
              <w:rPr>
                <w:rFonts w:ascii="Georgia" w:cs="Georgia" w:eastAsia="Georgia" w:hAnsi="Georgia"/>
                <w:b w:val="false"/>
                <w:bCs w:val="false"/>
                <w:i/>
                <w:iCs/>
                <w:caps w:val="false"/>
                <w:color w:val="1F4A30"/>
                <w:sz w:val="30"/>
                <w:szCs w:val="30"/>
              </w:rPr>
              <w:t xml:space="preserve">Sr  =  ΔC</w:t>
            </w:r>
            <w:r>
              <w:rPr>
                <w:rFonts w:ascii="Georgia" w:cs="Georgia" w:eastAsia="Georgia" w:hAnsi="Georgia"/>
                <w:b w:val="false"/>
                <w:bCs w:val="false"/>
                <w:i/>
                <w:iCs/>
                <w:caps w:val="false"/>
                <w:color w:val="1F4A30"/>
                <w:sz w:val="18"/>
                <w:szCs w:val="18"/>
              </w:rPr>
              <w:t xml:space="preserve">pos</w:t>
            </w:r>
            <w:r>
              <w:rPr>
                <w:rFonts w:ascii="Georgia" w:cs="Georgia" w:eastAsia="Georgia" w:hAnsi="Georgia"/>
                <w:b w:val="false"/>
                <w:bCs w:val="false"/>
                <w:i/>
                <w:iCs/>
                <w:caps w:val="false"/>
                <w:color w:val="1F4A30"/>
                <w:sz w:val="30"/>
                <w:szCs w:val="30"/>
              </w:rPr>
              <w:t xml:space="preserve">  −  ΔC</w:t>
            </w:r>
            <w:r>
              <w:rPr>
                <w:rFonts w:ascii="Georgia" w:cs="Georgia" w:eastAsia="Georgia" w:hAnsi="Georgia"/>
                <w:b w:val="false"/>
                <w:bCs w:val="false"/>
                <w:i/>
                <w:iCs/>
                <w:caps w:val="false"/>
                <w:color w:val="1F4A30"/>
                <w:sz w:val="18"/>
                <w:szCs w:val="18"/>
              </w:rPr>
              <w:t xml:space="preserve">neg</w:t>
            </w:r>
          </w:p>
          <w:p>
            <w:pPr>
              <w:spacing w:after="0" w:before="0" w:line="264"/>
            </w:pPr>
            <w:r>
              <w:rPr>
                <w:rFonts w:ascii="Georgia" w:cs="Georgia" w:eastAsia="Georgia" w:hAnsi="Georgia"/>
                <w:b w:val="false"/>
                <w:bCs w:val="false"/>
                <w:i/>
                <w:iCs/>
                <w:caps w:val="false"/>
                <w:color w:val="6B6557"/>
                <w:sz w:val="17"/>
                <w:szCs w:val="17"/>
              </w:rPr>
              <w:t xml:space="preserve">ΔCpos: gain in community coherence from positive interventions. ΔCneg: loss in community coherence from negative shocks. When Sr &gt; 0 on average, the community's trajectory drifts upward.</w:t>
            </w:r>
          </w:p>
        </w:tc>
      </w:tr>
    </w:tbl>
    <w:p>
      <w:pPr>
        <w:spacing w:after="140" w:before="0" w:line="294"/>
        <w:jc w:val="both"/>
      </w:pPr>
      <w:r>
        <w:rPr>
          <w:rFonts w:ascii="Georgia" w:cs="Georgia" w:eastAsia="Georgia" w:hAnsi="Georgia"/>
          <w:b w:val="false"/>
          <w:bCs w:val="false"/>
          <w:i w:val="false"/>
          <w:iCs w:val="false"/>
          <w:caps w:val="false"/>
          <w:color w:val="1A1A1A"/>
          <w:sz w:val="22"/>
          <w:szCs w:val="22"/>
        </w:rPr>
        <w:t xml:space="preserve">Coherence shocks are concrete events. Examples that have actually worked in communities I've watched:</w:t>
      </w:r>
    </w:p>
    <w:p>
      <w:pPr>
        <w:pStyle w:val="ListParagraph"/>
        <w:numPr>
          <w:ilvl w:val="0"/>
          <w:numId w:val="2"/>
        </w:numPr>
        <w:spacing w:after="80" w:line="290"/>
        <w:jc w:val="left"/>
      </w:pPr>
      <w:r>
        <w:rPr>
          <w:rFonts w:ascii="Georgia" w:cs="Georgia" w:eastAsia="Georgia" w:hAnsi="Georgia"/>
          <w:b/>
          <w:bCs/>
          <w:i w:val="false"/>
          <w:iCs w:val="false"/>
          <w:caps w:val="false"/>
          <w:color w:val="1A1A1A"/>
          <w:sz w:val="22"/>
          <w:szCs w:val="22"/>
        </w:rPr>
        <w:t xml:space="preserve">A regenerator coming online.</w:t>
      </w:r>
      <w:r>
        <w:rPr>
          <w:rFonts w:ascii="Georgia" w:cs="Georgia" w:eastAsia="Georgia" w:hAnsi="Georgia"/>
          <w:b w:val="false"/>
          <w:bCs w:val="false"/>
          <w:i w:val="false"/>
          <w:iCs w:val="false"/>
          <w:caps w:val="false"/>
          <w:color w:val="1A1A1A"/>
          <w:sz w:val="22"/>
          <w:szCs w:val="22"/>
        </w:rPr>
        <w:t xml:space="preserve"> The day a microgrid begins exporting surplus to neighboring households is a free-energy day. ΔCpos is large; households feel the change at the meter.</w:t>
      </w:r>
    </w:p>
    <w:p>
      <w:pPr>
        <w:pStyle w:val="ListParagraph"/>
        <w:numPr>
          <w:ilvl w:val="0"/>
          <w:numId w:val="2"/>
        </w:numPr>
        <w:spacing w:after="80" w:line="290"/>
        <w:jc w:val="left"/>
      </w:pPr>
      <w:r>
        <w:rPr>
          <w:rFonts w:ascii="Georgia" w:cs="Georgia" w:eastAsia="Georgia" w:hAnsi="Georgia"/>
          <w:b/>
          <w:bCs/>
          <w:i w:val="false"/>
          <w:iCs w:val="false"/>
          <w:caps w:val="false"/>
          <w:color w:val="1A1A1A"/>
          <w:sz w:val="22"/>
          <w:szCs w:val="22"/>
        </w:rPr>
        <w:t xml:space="preserve">A debt jubilee.</w:t>
      </w:r>
      <w:r>
        <w:rPr>
          <w:rFonts w:ascii="Georgia" w:cs="Georgia" w:eastAsia="Georgia" w:hAnsi="Georgia"/>
          <w:b w:val="false"/>
          <w:bCs w:val="false"/>
          <w:i w:val="false"/>
          <w:iCs w:val="false"/>
          <w:caps w:val="false"/>
          <w:color w:val="1A1A1A"/>
          <w:sz w:val="22"/>
          <w:szCs w:val="22"/>
        </w:rPr>
        <w:t xml:space="preserve"> Forgiveness of exploitative debt — at the household, community, or institutional level — instantly raises DFR, which raises CVI.</w:t>
      </w:r>
    </w:p>
    <w:p>
      <w:pPr>
        <w:pStyle w:val="ListParagraph"/>
        <w:numPr>
          <w:ilvl w:val="0"/>
          <w:numId w:val="2"/>
        </w:numPr>
        <w:spacing w:after="80" w:line="290"/>
        <w:jc w:val="left"/>
      </w:pPr>
      <w:r>
        <w:rPr>
          <w:rFonts w:ascii="Georgia" w:cs="Georgia" w:eastAsia="Georgia" w:hAnsi="Georgia"/>
          <w:b/>
          <w:bCs/>
          <w:i w:val="false"/>
          <w:iCs w:val="false"/>
          <w:caps w:val="false"/>
          <w:color w:val="1A1A1A"/>
          <w:sz w:val="22"/>
          <w:szCs w:val="22"/>
        </w:rPr>
        <w:t xml:space="preserve">A harvest festival or surplus-sharing event.</w:t>
      </w:r>
      <w:r>
        <w:rPr>
          <w:rFonts w:ascii="Georgia" w:cs="Georgia" w:eastAsia="Georgia" w:hAnsi="Georgia"/>
          <w:b w:val="false"/>
          <w:bCs w:val="false"/>
          <w:i w:val="false"/>
          <w:iCs w:val="false"/>
          <w:caps w:val="false"/>
          <w:color w:val="1A1A1A"/>
          <w:sz w:val="22"/>
          <w:szCs w:val="22"/>
        </w:rPr>
        <w:t xml:space="preserve"> Food sovereignty celebrated in public synchronizes the community's emotional state. HRV synchrony has been observed to rise across populations during such events (McCraty &amp; Childre, 2010).</w:t>
      </w:r>
    </w:p>
    <w:p>
      <w:pPr>
        <w:pStyle w:val="ListParagraph"/>
        <w:numPr>
          <w:ilvl w:val="0"/>
          <w:numId w:val="2"/>
        </w:numPr>
        <w:spacing w:after="80" w:line="290"/>
        <w:jc w:val="left"/>
      </w:pPr>
      <w:r>
        <w:rPr>
          <w:rFonts w:ascii="Georgia" w:cs="Georgia" w:eastAsia="Georgia" w:hAnsi="Georgia"/>
          <w:b/>
          <w:bCs/>
          <w:i w:val="false"/>
          <w:iCs w:val="false"/>
          <w:caps w:val="false"/>
          <w:color w:val="1A1A1A"/>
          <w:sz w:val="22"/>
          <w:szCs w:val="22"/>
        </w:rPr>
        <w:t xml:space="preserve">A universal service day.</w:t>
      </w:r>
      <w:r>
        <w:rPr>
          <w:rFonts w:ascii="Georgia" w:cs="Georgia" w:eastAsia="Georgia" w:hAnsi="Georgia"/>
          <w:b w:val="false"/>
          <w:bCs w:val="false"/>
          <w:i w:val="false"/>
          <w:iCs w:val="false"/>
          <w:caps w:val="false"/>
          <w:color w:val="1A1A1A"/>
          <w:sz w:val="22"/>
          <w:szCs w:val="22"/>
        </w:rPr>
        <w:t xml:space="preserve"> A whole community acting in concert — river cleanup, tree planting, building raising, ceremony — produces a coherence pulse that decays slowly.</w:t>
      </w:r>
    </w:p>
    <w:p>
      <w:pPr>
        <w:keepNext/>
        <w:pBdr>
          <w:bottom w:val="single" w:color="D8D2C4" w:sz="6" w:space="6"/>
        </w:pBdr>
        <w:spacing w:after="80" w:before="220" w:line="290"/>
      </w:pPr>
      <w:r>
        <w:rPr>
          <w:rFonts w:ascii="Arial" w:cs="Arial" w:eastAsia="Arial" w:hAnsi="Arial"/>
          <w:b/>
          <w:bCs/>
          <w:i w:val="false"/>
          <w:iCs w:val="false"/>
          <w:caps w:val="false"/>
          <w:color w:val="C8861F"/>
          <w:spacing w:val="40"/>
          <w:sz w:val="14"/>
          <w:szCs w:val="14"/>
        </w:rPr>
        <w:t xml:space="preserve">5.3   </w:t>
      </w:r>
      <w:r>
        <w:rPr>
          <w:rFonts w:ascii="Arial" w:cs="Arial" w:eastAsia="Arial" w:hAnsi="Arial"/>
          <w:b/>
          <w:bCs/>
          <w:i w:val="false"/>
          <w:iCs w:val="false"/>
          <w:caps/>
          <w:color w:val="2D5F3F"/>
          <w:spacing w:val="80"/>
          <w:sz w:val="14"/>
          <w:szCs w:val="14"/>
        </w:rPr>
        <w:t xml:space="preserve">Empirical Basis: HRV and Stress Recovery</w:t>
      </w:r>
    </w:p>
    <w:p>
      <w:pPr>
        <w:spacing w:after="140" w:before="0" w:line="294"/>
        <w:jc w:val="both"/>
      </w:pPr>
      <w:r>
        <w:rPr>
          <w:rFonts w:ascii="Georgia" w:cs="Georgia" w:eastAsia="Georgia" w:hAnsi="Georgia"/>
          <w:b w:val="false"/>
          <w:bCs w:val="false"/>
          <w:i w:val="false"/>
          <w:iCs w:val="false"/>
          <w:caps w:val="false"/>
          <w:color w:val="1A1A1A"/>
          <w:sz w:val="22"/>
          <w:szCs w:val="22"/>
        </w:rPr>
        <w:t xml:space="preserve">The HeartMath research program and the broader heart-rate-variability literature establish that HRV coherence is a robust biomarker of resilience under stress, and that practiced positive emotional states elevate it (Lehrer &amp; Gevirtz, 2014). Translated to the community scale: scarcity shocks drive cortisol up and HRV coherence down, slowing recovery; coherence shocks drive oxytocin and HRV coherence up, accelerating it. Mathematically, this is equivalent to </w:t>
      </w:r>
      <w:r>
        <w:rPr>
          <w:rFonts w:ascii="Georgia" w:cs="Georgia" w:eastAsia="Georgia" w:hAnsi="Georgia"/>
          <w:b w:val="false"/>
          <w:bCs w:val="false"/>
          <w:i/>
          <w:iCs/>
          <w:caps w:val="false"/>
          <w:color w:val="1A1A1A"/>
          <w:sz w:val="22"/>
          <w:szCs w:val="22"/>
        </w:rPr>
        <w:t xml:space="preserve">increasing the damping ratio ζ</w:t>
      </w:r>
      <w:r>
        <w:rPr>
          <w:rFonts w:ascii="Georgia" w:cs="Georgia" w:eastAsia="Georgia" w:hAnsi="Georgia"/>
          <w:b w:val="false"/>
          <w:bCs w:val="false"/>
          <w:i w:val="false"/>
          <w:iCs w:val="false"/>
          <w:caps w:val="false"/>
          <w:color w:val="1A1A1A"/>
          <w:sz w:val="22"/>
          <w:szCs w:val="22"/>
        </w:rPr>
        <w:t xml:space="preserve"> in the system's transfer function — disturbances decay faster, overshoot is smaller, equilibrium is restored sooner.</w:t>
      </w:r>
    </w:p>
    <w:p>
      <w:pPr>
        <w:keepNext/>
        <w:pBdr>
          <w:bottom w:val="single" w:color="D8D2C4" w:sz="6" w:space="6"/>
        </w:pBdr>
        <w:spacing w:after="80" w:before="220" w:line="290"/>
      </w:pPr>
      <w:r>
        <w:rPr>
          <w:rFonts w:ascii="Arial" w:cs="Arial" w:eastAsia="Arial" w:hAnsi="Arial"/>
          <w:b/>
          <w:bCs/>
          <w:i w:val="false"/>
          <w:iCs w:val="false"/>
          <w:caps w:val="false"/>
          <w:color w:val="C8861F"/>
          <w:spacing w:val="40"/>
          <w:sz w:val="14"/>
          <w:szCs w:val="14"/>
        </w:rPr>
        <w:t xml:space="preserve">5.4   </w:t>
      </w:r>
      <w:r>
        <w:rPr>
          <w:rFonts w:ascii="Arial" w:cs="Arial" w:eastAsia="Arial" w:hAnsi="Arial"/>
          <w:b/>
          <w:bCs/>
          <w:i w:val="false"/>
          <w:iCs w:val="false"/>
          <w:caps/>
          <w:color w:val="2D5F3F"/>
          <w:spacing w:val="80"/>
          <w:sz w:val="14"/>
          <w:szCs w:val="14"/>
        </w:rPr>
        <w:t xml:space="preserve">Implications</w:t>
      </w:r>
    </w:p>
    <w:p>
      <w:pPr>
        <w:spacing w:after="140" w:before="0" w:line="294"/>
        <w:jc w:val="both"/>
      </w:pPr>
      <w:r>
        <w:rPr>
          <w:rFonts w:ascii="Georgia" w:cs="Georgia" w:eastAsia="Georgia" w:hAnsi="Georgia"/>
          <w:b w:val="false"/>
          <w:bCs w:val="false"/>
          <w:i w:val="false"/>
          <w:iCs w:val="false"/>
          <w:caps w:val="false"/>
          <w:color w:val="1A1A1A"/>
          <w:sz w:val="22"/>
          <w:szCs w:val="22"/>
        </w:rPr>
        <w:t xml:space="preserve">Three statements follow.</w:t>
      </w:r>
    </w:p>
    <w:p>
      <w:pPr>
        <w:pStyle w:val="ListParagraph"/>
        <w:numPr>
          <w:ilvl w:val="0"/>
          <w:numId w:val="3"/>
        </w:numPr>
        <w:spacing w:after="80" w:line="290"/>
        <w:jc w:val="both"/>
      </w:pPr>
      <w:r>
        <w:rPr>
          <w:rFonts w:ascii="Georgia" w:cs="Georgia" w:eastAsia="Georgia" w:hAnsi="Georgia"/>
          <w:b w:val="false"/>
          <w:bCs w:val="false"/>
          <w:i/>
          <w:iCs/>
          <w:caps w:val="false"/>
          <w:color w:val="1A1A1A"/>
          <w:sz w:val="22"/>
          <w:szCs w:val="22"/>
        </w:rPr>
        <w:t xml:space="preserve">Scarcity shocks are not inevitable. </w:t>
      </w:r>
      <w:r>
        <w:rPr>
          <w:rFonts w:ascii="Georgia" w:cs="Georgia" w:eastAsia="Georgia" w:hAnsi="Georgia"/>
          <w:b w:val="false"/>
          <w:bCs w:val="false"/>
          <w:i w:val="false"/>
          <w:iCs w:val="false"/>
          <w:caps w:val="false"/>
          <w:color w:val="1A1A1A"/>
          <w:sz w:val="22"/>
          <w:szCs w:val="22"/>
        </w:rPr>
        <w:t xml:space="preserve">Whether deliberate or emergent, their signature is engineered, and they can be resisted with design rather than only with policy.</w:t>
      </w:r>
    </w:p>
    <w:p>
      <w:pPr>
        <w:pStyle w:val="ListParagraph"/>
        <w:numPr>
          <w:ilvl w:val="0"/>
          <w:numId w:val="3"/>
        </w:numPr>
        <w:spacing w:after="80" w:line="290"/>
        <w:jc w:val="both"/>
      </w:pPr>
      <w:r>
        <w:rPr>
          <w:rFonts w:ascii="Georgia" w:cs="Georgia" w:eastAsia="Georgia" w:hAnsi="Georgia"/>
          <w:b w:val="false"/>
          <w:bCs w:val="false"/>
          <w:i/>
          <w:iCs/>
          <w:caps w:val="false"/>
          <w:color w:val="1A1A1A"/>
          <w:sz w:val="22"/>
          <w:szCs w:val="22"/>
        </w:rPr>
        <w:t xml:space="preserve">Coherence shocks can be engineered as well. </w:t>
      </w:r>
      <w:r>
        <w:rPr>
          <w:rFonts w:ascii="Georgia" w:cs="Georgia" w:eastAsia="Georgia" w:hAnsi="Georgia"/>
          <w:b w:val="false"/>
          <w:bCs w:val="false"/>
          <w:i w:val="false"/>
          <w:iCs w:val="false"/>
          <w:caps w:val="false"/>
          <w:color w:val="1A1A1A"/>
          <w:sz w:val="22"/>
          <w:szCs w:val="22"/>
        </w:rPr>
        <w:t xml:space="preserve">Festivals, jubilees, free-energy days, and service days are coherence shocks. They are not soft. They are system inputs, and their dynamics can be modeled and measured.</w:t>
      </w:r>
    </w:p>
    <w:p>
      <w:pPr>
        <w:pStyle w:val="ListParagraph"/>
        <w:numPr>
          <w:ilvl w:val="0"/>
          <w:numId w:val="3"/>
        </w:numPr>
        <w:spacing w:after="80" w:line="290"/>
        <w:jc w:val="both"/>
      </w:pPr>
      <w:r>
        <w:rPr>
          <w:rFonts w:ascii="Georgia" w:cs="Georgia" w:eastAsia="Georgia" w:hAnsi="Georgia"/>
          <w:b w:val="false"/>
          <w:bCs w:val="false"/>
          <w:i/>
          <w:iCs/>
          <w:caps w:val="false"/>
          <w:color w:val="1A1A1A"/>
          <w:sz w:val="22"/>
          <w:szCs w:val="22"/>
        </w:rPr>
        <w:t xml:space="preserve">A civilization that systematically programs coherence shocks evolves toward higher CVI and Pe. </w:t>
      </w:r>
      <w:r>
        <w:rPr>
          <w:rFonts w:ascii="Georgia" w:cs="Georgia" w:eastAsia="Georgia" w:hAnsi="Georgia"/>
          <w:b w:val="false"/>
          <w:bCs w:val="false"/>
          <w:i w:val="false"/>
          <w:iCs w:val="false"/>
          <w:caps w:val="false"/>
          <w:color w:val="1A1A1A"/>
          <w:sz w:val="22"/>
          <w:szCs w:val="22"/>
        </w:rPr>
        <w:t xml:space="preserve">The inversion of SWFQW's "shock doctrine" is not symbolic. It is the same mathematics, with the sign of the input reversed.</w:t>
      </w:r>
    </w:p>
    <w:p>
      <w:pPr>
        <w:spacing w:after="140" w:before="0" w:line="294"/>
        <w:jc w:val="both"/>
      </w:pPr>
      <w:r>
        <w:rPr>
          <w:rFonts w:ascii="Georgia" w:cs="Georgia" w:eastAsia="Georgia" w:hAnsi="Georgia"/>
          <w:b w:val="false"/>
          <w:bCs w:val="false"/>
          <w:i w:val="false"/>
          <w:iCs w:val="false"/>
          <w:caps w:val="false"/>
          <w:color w:val="1A1A1A"/>
          <w:sz w:val="22"/>
          <w:szCs w:val="22"/>
        </w:rPr>
        <w:t xml:space="preserve">This is also where Yakutat instructs the rest of us. Our village had centuries of coherence shocks built into its calendar — the first salmon ceremony, the potlatch, the long collective work of stocking the smokehouse before winter. These were not quaint cultural artifacts. They were instruments of resilience design, finely tuned over generations. The Peace Protocols ask other communities to recover and engineer the same kind of calendar.</w:t>
      </w:r>
    </w:p>
    <w:p>
      <w:pPr>
        <w:spacing w:after="0" w:before="240" w:line="290"/>
        <w:jc w:val="center"/>
      </w:pPr>
      <w:r>
        <w:rPr>
          <w:rFonts w:ascii="Georgia" w:cs="Georgia" w:eastAsia="Georgia" w:hAnsi="Georgia"/>
          <w:b w:val="false"/>
          <w:bCs w:val="false"/>
          <w:i/>
          <w:iCs/>
          <w:caps w:val="false"/>
          <w:color w:val="6B6557"/>
          <w:sz w:val="17"/>
          <w:szCs w:val="17"/>
        </w:rPr>
        <w:t xml:space="preserve">— </w:t>
      </w:r>
      <w:r>
        <w:rPr>
          <w:rFonts w:ascii="Georgia" w:cs="Georgia" w:eastAsia="Georgia" w:hAnsi="Georgia"/>
          <w:b/>
          <w:bCs/>
          <w:i/>
          <w:iCs/>
          <w:caps w:val="false"/>
          <w:color w:val="1F4A30"/>
          <w:sz w:val="17"/>
          <w:szCs w:val="17"/>
        </w:rPr>
        <w:t xml:space="preserve">Keetá Yeìl</w:t>
      </w:r>
      <w:r>
        <w:rPr>
          <w:rFonts w:ascii="Georgia" w:cs="Georgia" w:eastAsia="Georgia" w:hAnsi="Georgia"/>
          <w:b w:val="false"/>
          <w:bCs w:val="false"/>
          <w:i/>
          <w:iCs/>
          <w:caps w:val="false"/>
          <w:color w:val="6B6557"/>
          <w:sz w:val="17"/>
          <w:szCs w:val="17"/>
        </w:rPr>
        <w:t xml:space="preserve">, Lukaaẋ.ádi  ·  </w:t>
      </w:r>
      <w:r>
        <w:rPr>
          <w:rFonts w:ascii="Georgia" w:cs="Georgia" w:eastAsia="Georgia" w:hAnsi="Georgia"/>
          <w:b/>
          <w:bCs/>
          <w:i/>
          <w:iCs/>
          <w:caps w:val="false"/>
          <w:color w:val="1F4A30"/>
          <w:sz w:val="17"/>
          <w:szCs w:val="17"/>
        </w:rPr>
        <w:t xml:space="preserve">Rolland M. Gregg IV</w:t>
      </w:r>
      <w:r>
        <w:rPr>
          <w:rFonts w:ascii="Georgia" w:cs="Georgia" w:eastAsia="Georgia" w:hAnsi="Georgia"/>
          <w:b w:val="false"/>
          <w:bCs w:val="false"/>
          <w:i/>
          <w:iCs/>
          <w:caps w:val="false"/>
          <w:color w:val="6B6557"/>
          <w:sz w:val="17"/>
          <w:szCs w:val="17"/>
        </w:rPr>
        <w:t xml:space="preserve">, MacGregor  —  PeaceProtocols.org</w:t>
      </w:r>
    </w:p>
    <w:p>
      <w:pPr>
        <w:pageBreakBefore/>
        <w:spacing w:after="0" w:before="0" w:line="290"/>
      </w:pPr>
    </w:p>
    <w:p>
      <w:pPr>
        <w:keepNext/>
        <w:spacing w:after="80" w:before="0" w:line="360"/>
      </w:pPr>
      <w:r>
        <w:rPr>
          <w:rFonts w:ascii="Georgia" w:cs="Georgia" w:eastAsia="Georgia" w:hAnsi="Georgia"/>
          <w:b w:val="false"/>
          <w:bCs w:val="false"/>
          <w:i/>
          <w:iCs/>
          <w:caps w:val="false"/>
          <w:color w:val="C8861F"/>
          <w:sz w:val="56"/>
          <w:szCs w:val="56"/>
        </w:rPr>
        <w:t xml:space="preserve">6.  </w:t>
      </w:r>
      <w:r>
        <w:rPr>
          <w:rFonts w:ascii="Georgia" w:cs="Georgia" w:eastAsia="Georgia" w:hAnsi="Georgia"/>
          <w:b w:val="false"/>
          <w:bCs w:val="false"/>
          <w:i w:val="false"/>
          <w:iCs w:val="false"/>
          <w:caps w:val="false"/>
          <w:color w:val="1F4A30"/>
          <w:sz w:val="56"/>
          <w:szCs w:val="56"/>
        </w:rPr>
        <w:t xml:space="preserve">Deployment: 7,777 Without Hierarchy</w:t>
      </w:r>
    </w:p>
    <w:p>
      <w:pPr>
        <w:pBdr>
          <w:top w:val="single" w:color="2D5F3F" w:sz="18" w:space="6"/>
        </w:pBdr>
        <w:spacing w:after="200" w:before="0" w:line="290"/>
      </w:pPr>
    </w:p>
    <w:p>
      <w:pPr>
        <w:keepNext/>
        <w:pBdr>
          <w:bottom w:val="single" w:color="D8D2C4" w:sz="6" w:space="6"/>
        </w:pBdr>
        <w:spacing w:after="80" w:before="220" w:line="290"/>
      </w:pPr>
      <w:r>
        <w:rPr>
          <w:rFonts w:ascii="Arial" w:cs="Arial" w:eastAsia="Arial" w:hAnsi="Arial"/>
          <w:b/>
          <w:bCs/>
          <w:i w:val="false"/>
          <w:iCs w:val="false"/>
          <w:caps w:val="false"/>
          <w:color w:val="C8861F"/>
          <w:spacing w:val="40"/>
          <w:sz w:val="14"/>
          <w:szCs w:val="14"/>
        </w:rPr>
        <w:t xml:space="preserve">6.1   </w:t>
      </w:r>
      <w:r>
        <w:rPr>
          <w:rFonts w:ascii="Arial" w:cs="Arial" w:eastAsia="Arial" w:hAnsi="Arial"/>
          <w:b/>
          <w:bCs/>
          <w:i w:val="false"/>
          <w:iCs w:val="false"/>
          <w:caps/>
          <w:color w:val="2D5F3F"/>
          <w:spacing w:val="80"/>
          <w:sz w:val="14"/>
          <w:szCs w:val="14"/>
        </w:rPr>
        <w:t xml:space="preserve">Why This Number</w:t>
      </w:r>
    </w:p>
    <w:p>
      <w:pPr>
        <w:spacing w:after="140" w:before="0" w:line="294"/>
        <w:jc w:val="both"/>
      </w:pPr>
      <w:r>
        <w:rPr>
          <w:rFonts w:ascii="Georgia" w:cs="Georgia" w:eastAsia="Georgia" w:hAnsi="Georgia"/>
          <w:b w:val="false"/>
          <w:bCs w:val="false"/>
          <w:i w:val="false"/>
          <w:iCs w:val="false"/>
          <w:caps w:val="false"/>
          <w:color w:val="1A1A1A"/>
          <w:sz w:val="22"/>
          <w:szCs w:val="22"/>
        </w:rPr>
        <w:t xml:space="preserve">In designing a global peace architecture, one must balance </w:t>
      </w:r>
      <w:r>
        <w:rPr>
          <w:rFonts w:ascii="Georgia" w:cs="Georgia" w:eastAsia="Georgia" w:hAnsi="Georgia"/>
          <w:b/>
          <w:bCs/>
          <w:i w:val="false"/>
          <w:iCs w:val="false"/>
          <w:caps w:val="false"/>
          <w:color w:val="1A1A1A"/>
          <w:sz w:val="22"/>
          <w:szCs w:val="22"/>
        </w:rPr>
        <w:t xml:space="preserve">local trust</w:t>
      </w:r>
      <w:r>
        <w:rPr>
          <w:rFonts w:ascii="Georgia" w:cs="Georgia" w:eastAsia="Georgia" w:hAnsi="Georgia"/>
          <w:b w:val="false"/>
          <w:bCs w:val="false"/>
          <w:i w:val="false"/>
          <w:iCs w:val="false"/>
          <w:caps w:val="false"/>
          <w:color w:val="1A1A1A"/>
          <w:sz w:val="22"/>
          <w:szCs w:val="22"/>
        </w:rPr>
        <w:t xml:space="preserve"> against </w:t>
      </w:r>
      <w:r>
        <w:rPr>
          <w:rFonts w:ascii="Georgia" w:cs="Georgia" w:eastAsia="Georgia" w:hAnsi="Georgia"/>
          <w:b/>
          <w:bCs/>
          <w:i w:val="false"/>
          <w:iCs w:val="false"/>
          <w:caps w:val="false"/>
          <w:color w:val="1A1A1A"/>
          <w:sz w:val="22"/>
          <w:szCs w:val="22"/>
        </w:rPr>
        <w:t xml:space="preserve">global synchronization</w:t>
      </w:r>
      <w:r>
        <w:rPr>
          <w:rFonts w:ascii="Georgia" w:cs="Georgia" w:eastAsia="Georgia" w:hAnsi="Georgia"/>
          <w:b w:val="false"/>
          <w:bCs w:val="false"/>
          <w:i w:val="false"/>
          <w:iCs w:val="false"/>
          <w:caps w:val="false"/>
          <w:color w:val="1A1A1A"/>
          <w:sz w:val="22"/>
          <w:szCs w:val="22"/>
        </w:rPr>
        <w:t xml:space="preserve">. Robin Dunbar's well-known empirical work (1992) suggests humans maintain stable trust networks at roughly 150 members; beyond that, cohesion decays unless supported by institutional scaffolding. The Peace Protocols therefore adopt a fractal structure: </w:t>
      </w:r>
      <w:r>
        <w:rPr>
          <w:rFonts w:ascii="Georgia" w:cs="Georgia" w:eastAsia="Georgia" w:hAnsi="Georgia"/>
          <w:b/>
          <w:bCs/>
          <w:i w:val="false"/>
          <w:iCs w:val="false"/>
          <w:caps w:val="false"/>
          <w:color w:val="1A1A1A"/>
          <w:sz w:val="22"/>
          <w:szCs w:val="22"/>
        </w:rPr>
        <w:t xml:space="preserve">54 regional chapters of 144 Peace Engineers each</w:t>
      </w:r>
      <w:r>
        <w:rPr>
          <w:rFonts w:ascii="Georgia" w:cs="Georgia" w:eastAsia="Georgia" w:hAnsi="Georgia"/>
          <w:b w:val="false"/>
          <w:bCs w:val="false"/>
          <w:i w:val="false"/>
          <w:iCs w:val="false"/>
          <w:caps w:val="false"/>
          <w:color w:val="1A1A1A"/>
          <w:sz w:val="22"/>
          <w:szCs w:val="22"/>
        </w:rPr>
        <w:t xml:space="preserve">, with a single </w:t>
      </w:r>
      <w:r>
        <w:rPr>
          <w:rFonts w:ascii="Georgia" w:cs="Georgia" w:eastAsia="Georgia" w:hAnsi="Georgia"/>
          <w:b/>
          <w:bCs/>
          <w:i w:val="false"/>
          <w:iCs w:val="false"/>
          <w:caps w:val="false"/>
          <w:color w:val="1A1A1A"/>
          <w:sz w:val="22"/>
          <w:szCs w:val="22"/>
        </w:rPr>
        <w:t xml:space="preserve">keystone coherence node</w:t>
      </w:r>
      <w:r>
        <w:rPr>
          <w:rFonts w:ascii="Georgia" w:cs="Georgia" w:eastAsia="Georgia" w:hAnsi="Georgia"/>
          <w:b w:val="false"/>
          <w:bCs w:val="false"/>
          <w:i w:val="false"/>
          <w:iCs w:val="false"/>
          <w:caps w:val="false"/>
          <w:color w:val="1A1A1A"/>
          <w:sz w:val="22"/>
          <w:szCs w:val="22"/>
        </w:rPr>
        <w:t xml:space="preserve"> — a non-hierarchical resonance steward — completing the count to 7,777.</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D8D2C4" w:sz="6"/>
              <w:left w:val="single" w:color="E8A33D" w:sz="22"/>
              <w:bottom w:val="single" w:color="D8D2C4" w:sz="6"/>
              <w:right w:val="single" w:color="D8D2C4" w:sz="6"/>
            </w:tcBorders>
            <w:tcMar>
              <w:top w:type="dxa" w:w="160"/>
              <w:left w:type="dxa" w:w="240"/>
              <w:bottom w:type="dxa" w:w="160"/>
              <w:right w:type="dxa" w:w="240"/>
            </w:tcMar>
          </w:tcPr>
          <w:p>
            <w:pPr>
              <w:spacing w:after="60" w:before="0" w:line="290"/>
            </w:pPr>
            <w:r>
              <w:rPr>
                <w:rFonts w:ascii="Arial" w:cs="Arial" w:eastAsia="Arial" w:hAnsi="Arial"/>
                <w:b/>
                <w:bCs/>
                <w:i w:val="false"/>
                <w:iCs w:val="false"/>
                <w:caps/>
                <w:color w:val="C8861F"/>
                <w:spacing w:val="100"/>
                <w:sz w:val="13"/>
                <w:szCs w:val="13"/>
              </w:rPr>
              <w:t xml:space="preserve">Deployment Arithmetic</w:t>
            </w:r>
          </w:p>
          <w:p>
            <w:pPr>
              <w:spacing w:after="60" w:before="0" w:line="320"/>
              <w:jc w:val="center"/>
            </w:pPr>
            <w:r>
              <w:rPr>
                <w:rFonts w:ascii="Georgia" w:cs="Georgia" w:eastAsia="Georgia" w:hAnsi="Georgia"/>
                <w:b w:val="false"/>
                <w:bCs w:val="false"/>
                <w:i/>
                <w:iCs/>
                <w:caps w:val="false"/>
                <w:color w:val="1F4A30"/>
                <w:sz w:val="30"/>
                <w:szCs w:val="30"/>
              </w:rPr>
              <w:t xml:space="preserve">54 × 144 = 7,776     ⟹     7,776 + 1 = 7,777</w:t>
            </w:r>
          </w:p>
          <w:p>
            <w:pPr>
              <w:spacing w:after="0" w:before="0" w:line="264"/>
            </w:pPr>
            <w:r>
              <w:rPr>
                <w:rFonts w:ascii="Georgia" w:cs="Georgia" w:eastAsia="Georgia" w:hAnsi="Georgia"/>
                <w:b w:val="false"/>
                <w:bCs w:val="false"/>
                <w:i/>
                <w:iCs/>
                <w:caps w:val="false"/>
                <w:color w:val="6B6557"/>
                <w:sz w:val="17"/>
                <w:szCs w:val="17"/>
              </w:rPr>
              <w:t xml:space="preserve">54 chapters · 144 members each · 1 keystone resonance node = 7,777 total Peace Engineers.</w:t>
            </w:r>
          </w:p>
        </w:tc>
      </w:tr>
    </w:tbl>
    <w:p>
      <w:pPr>
        <w:spacing w:after="140" w:before="0" w:line="294"/>
        <w:jc w:val="both"/>
      </w:pPr>
      <w:r>
        <w:rPr>
          <w:rFonts w:ascii="Georgia" w:cs="Georgia" w:eastAsia="Georgia" w:hAnsi="Georgia"/>
          <w:b w:val="false"/>
          <w:bCs w:val="false"/>
          <w:i w:val="false"/>
          <w:iCs w:val="false"/>
          <w:caps w:val="false"/>
          <w:color w:val="1A1A1A"/>
          <w:sz w:val="22"/>
          <w:szCs w:val="22"/>
        </w:rPr>
        <w:t xml:space="preserve">The number has the additional property of being culturally and symbolically loaded — seven appears across many traditions as a marker of wholeness, and tripled it suggests resonance across dimensions. We chose it because it works mathematically (Dunbar-compatible, divisible into the 12 realms, factorable into the 7 bodies) and because numbers that mean something to people are easier to organize around than numbers that don't.</w:t>
      </w:r>
    </w:p>
    <w:p>
      <w:pPr>
        <w:keepNext/>
        <w:pBdr>
          <w:bottom w:val="single" w:color="D8D2C4" w:sz="6" w:space="6"/>
        </w:pBdr>
        <w:spacing w:after="80" w:before="220" w:line="290"/>
      </w:pPr>
      <w:r>
        <w:rPr>
          <w:rFonts w:ascii="Arial" w:cs="Arial" w:eastAsia="Arial" w:hAnsi="Arial"/>
          <w:b/>
          <w:bCs/>
          <w:i w:val="false"/>
          <w:iCs w:val="false"/>
          <w:caps w:val="false"/>
          <w:color w:val="C8861F"/>
          <w:spacing w:val="40"/>
          <w:sz w:val="14"/>
          <w:szCs w:val="14"/>
        </w:rPr>
        <w:t xml:space="preserve">6.2   </w:t>
      </w:r>
      <w:r>
        <w:rPr>
          <w:rFonts w:ascii="Arial" w:cs="Arial" w:eastAsia="Arial" w:hAnsi="Arial"/>
          <w:b/>
          <w:bCs/>
          <w:i w:val="false"/>
          <w:iCs w:val="false"/>
          <w:caps/>
          <w:color w:val="2D5F3F"/>
          <w:spacing w:val="80"/>
          <w:sz w:val="14"/>
          <w:szCs w:val="14"/>
        </w:rPr>
        <w:t xml:space="preserve">Chapter Structure</w:t>
      </w:r>
    </w:p>
    <w:p>
      <w:pPr>
        <w:spacing w:after="140" w:before="0" w:line="294"/>
        <w:jc w:val="both"/>
      </w:pPr>
      <w:r>
        <w:rPr>
          <w:rFonts w:ascii="Georgia" w:cs="Georgia" w:eastAsia="Georgia" w:hAnsi="Georgia"/>
          <w:b w:val="false"/>
          <w:bCs w:val="false"/>
          <w:i w:val="false"/>
          <w:iCs w:val="false"/>
          <w:caps w:val="false"/>
          <w:color w:val="1A1A1A"/>
          <w:sz w:val="22"/>
          <w:szCs w:val="22"/>
        </w:rPr>
        <w:t xml:space="preserve">Each chapter is designed as a </w:t>
      </w:r>
      <w:r>
        <w:rPr>
          <w:rFonts w:ascii="Georgia" w:cs="Georgia" w:eastAsia="Georgia" w:hAnsi="Georgia"/>
          <w:b w:val="false"/>
          <w:bCs w:val="false"/>
          <w:i/>
          <w:iCs/>
          <w:caps w:val="false"/>
          <w:color w:val="1A1A1A"/>
          <w:sz w:val="22"/>
          <w:szCs w:val="22"/>
        </w:rPr>
        <w:t xml:space="preserve">sovereignty cell</w:t>
      </w:r>
      <w:r>
        <w:rPr>
          <w:rFonts w:ascii="Georgia" w:cs="Georgia" w:eastAsia="Georgia" w:hAnsi="Georgia"/>
          <w:b w:val="false"/>
          <w:bCs w:val="false"/>
          <w:i w:val="false"/>
          <w:iCs w:val="false"/>
          <w:caps w:val="false"/>
          <w:color w:val="1A1A1A"/>
          <w:sz w:val="22"/>
          <w:szCs w:val="22"/>
        </w:rPr>
        <w:t xml:space="preserve">: large enough to embody all 12 Resource Realms, small enough to maintain direct accountability.</w:t>
      </w:r>
    </w:p>
    <w:p>
      <w:pPr>
        <w:pStyle w:val="ListParagraph"/>
        <w:numPr>
          <w:ilvl w:val="0"/>
          <w:numId w:val="2"/>
        </w:numPr>
        <w:spacing w:after="80" w:line="290"/>
        <w:jc w:val="left"/>
      </w:pPr>
      <w:r>
        <w:rPr>
          <w:rFonts w:ascii="Georgia" w:cs="Georgia" w:eastAsia="Georgia" w:hAnsi="Georgia"/>
          <w:b/>
          <w:bCs/>
          <w:i w:val="false"/>
          <w:iCs w:val="false"/>
          <w:caps w:val="false"/>
          <w:color w:val="1A1A1A"/>
          <w:sz w:val="22"/>
          <w:szCs w:val="22"/>
        </w:rPr>
        <w:t xml:space="preserve">Size.</w:t>
      </w:r>
      <w:r>
        <w:rPr>
          <w:rFonts w:ascii="Georgia" w:cs="Georgia" w:eastAsia="Georgia" w:hAnsi="Georgia"/>
          <w:b w:val="false"/>
          <w:bCs w:val="false"/>
          <w:i w:val="false"/>
          <w:iCs w:val="false"/>
          <w:caps w:val="false"/>
          <w:color w:val="1A1A1A"/>
          <w:sz w:val="22"/>
          <w:szCs w:val="22"/>
        </w:rPr>
        <w:t xml:space="preserve"> 144 members per chapter.</w:t>
      </w:r>
    </w:p>
    <w:p>
      <w:pPr>
        <w:pStyle w:val="ListParagraph"/>
        <w:numPr>
          <w:ilvl w:val="0"/>
          <w:numId w:val="2"/>
        </w:numPr>
        <w:spacing w:after="80" w:line="290"/>
        <w:jc w:val="left"/>
      </w:pPr>
      <w:r>
        <w:rPr>
          <w:rFonts w:ascii="Georgia" w:cs="Georgia" w:eastAsia="Georgia" w:hAnsi="Georgia"/>
          <w:b/>
          <w:bCs/>
          <w:i w:val="false"/>
          <w:iCs w:val="false"/>
          <w:caps w:val="false"/>
          <w:color w:val="1A1A1A"/>
          <w:sz w:val="22"/>
          <w:szCs w:val="22"/>
        </w:rPr>
        <w:t xml:space="preserve">Sub-circles.</w:t>
      </w:r>
      <w:r>
        <w:rPr>
          <w:rFonts w:ascii="Georgia" w:cs="Georgia" w:eastAsia="Georgia" w:hAnsi="Georgia"/>
          <w:b w:val="false"/>
          <w:bCs w:val="false"/>
          <w:i w:val="false"/>
          <w:iCs w:val="false"/>
          <w:caps w:val="false"/>
          <w:color w:val="1A1A1A"/>
          <w:sz w:val="22"/>
          <w:szCs w:val="22"/>
        </w:rPr>
        <w:t xml:space="preserve"> Twelve teams of approximately twelve members each, one per Resource Realm.</w:t>
      </w:r>
    </w:p>
    <w:p>
      <w:pPr>
        <w:pStyle w:val="ListParagraph"/>
        <w:numPr>
          <w:ilvl w:val="0"/>
          <w:numId w:val="2"/>
        </w:numPr>
        <w:spacing w:after="80" w:line="290"/>
        <w:jc w:val="left"/>
      </w:pPr>
      <w:r>
        <w:rPr>
          <w:rFonts w:ascii="Georgia" w:cs="Georgia" w:eastAsia="Georgia" w:hAnsi="Georgia"/>
          <w:b/>
          <w:bCs/>
          <w:i w:val="false"/>
          <w:iCs w:val="false"/>
          <w:caps w:val="false"/>
          <w:color w:val="1A1A1A"/>
          <w:sz w:val="22"/>
          <w:szCs w:val="22"/>
        </w:rPr>
        <w:t xml:space="preserve">Cross-realm integration.</w:t>
      </w:r>
      <w:r>
        <w:rPr>
          <w:rFonts w:ascii="Georgia" w:cs="Georgia" w:eastAsia="Georgia" w:hAnsi="Georgia"/>
          <w:b w:val="false"/>
          <w:bCs w:val="false"/>
          <w:i w:val="false"/>
          <w:iCs w:val="false"/>
          <w:caps w:val="false"/>
          <w:color w:val="1A1A1A"/>
          <w:sz w:val="22"/>
          <w:szCs w:val="22"/>
        </w:rPr>
        <w:t xml:space="preserve"> Standing groups for interdependencies — water–energy nexus, food–waste loop, education–communication mesh, governance–economics layer.</w:t>
      </w:r>
    </w:p>
    <w:p>
      <w:pPr>
        <w:pStyle w:val="ListParagraph"/>
        <w:numPr>
          <w:ilvl w:val="0"/>
          <w:numId w:val="2"/>
        </w:numPr>
        <w:spacing w:after="80" w:line="290"/>
        <w:jc w:val="left"/>
      </w:pPr>
      <w:r>
        <w:rPr>
          <w:rFonts w:ascii="Georgia" w:cs="Georgia" w:eastAsia="Georgia" w:hAnsi="Georgia"/>
          <w:b/>
          <w:bCs/>
          <w:i w:val="false"/>
          <w:iCs w:val="false"/>
          <w:caps w:val="false"/>
          <w:color w:val="1A1A1A"/>
          <w:sz w:val="22"/>
          <w:szCs w:val="22"/>
        </w:rPr>
        <w:t xml:space="preserve">Feedback loops.</w:t>
      </w:r>
      <w:r>
        <w:rPr>
          <w:rFonts w:ascii="Georgia" w:cs="Georgia" w:eastAsia="Georgia" w:hAnsi="Georgia"/>
          <w:b w:val="false"/>
          <w:bCs w:val="false"/>
          <w:i w:val="false"/>
          <w:iCs w:val="false"/>
          <w:caps w:val="false"/>
          <w:color w:val="1A1A1A"/>
          <w:sz w:val="22"/>
          <w:szCs w:val="22"/>
        </w:rPr>
        <w:t xml:space="preserve"> Each chapter tracks its own Pe and CVI quarterly. Results are published openly.</w:t>
      </w:r>
    </w:p>
    <w:p>
      <w:pPr>
        <w:keepNext/>
        <w:pBdr>
          <w:bottom w:val="single" w:color="D8D2C4" w:sz="6" w:space="6"/>
        </w:pBdr>
        <w:spacing w:after="80" w:before="220" w:line="290"/>
      </w:pPr>
      <w:r>
        <w:rPr>
          <w:rFonts w:ascii="Arial" w:cs="Arial" w:eastAsia="Arial" w:hAnsi="Arial"/>
          <w:b/>
          <w:bCs/>
          <w:i w:val="false"/>
          <w:iCs w:val="false"/>
          <w:caps w:val="false"/>
          <w:color w:val="C8861F"/>
          <w:spacing w:val="40"/>
          <w:sz w:val="14"/>
          <w:szCs w:val="14"/>
        </w:rPr>
        <w:t xml:space="preserve">6.3   </w:t>
      </w:r>
      <w:r>
        <w:rPr>
          <w:rFonts w:ascii="Arial" w:cs="Arial" w:eastAsia="Arial" w:hAnsi="Arial"/>
          <w:b/>
          <w:bCs/>
          <w:i w:val="false"/>
          <w:iCs w:val="false"/>
          <w:caps/>
          <w:color w:val="2D5F3F"/>
          <w:spacing w:val="80"/>
          <w:sz w:val="14"/>
          <w:szCs w:val="14"/>
        </w:rPr>
        <w:t xml:space="preserve">The Keystone Coherence Node</w:t>
      </w:r>
    </w:p>
    <w:p>
      <w:pPr>
        <w:spacing w:after="140" w:before="0" w:line="294"/>
        <w:jc w:val="both"/>
      </w:pPr>
      <w:r>
        <w:rPr>
          <w:rFonts w:ascii="Georgia" w:cs="Georgia" w:eastAsia="Georgia" w:hAnsi="Georgia"/>
          <w:b w:val="false"/>
          <w:bCs w:val="false"/>
          <w:i w:val="false"/>
          <w:iCs w:val="false"/>
          <w:caps w:val="false"/>
          <w:color w:val="1A1A1A"/>
          <w:sz w:val="22"/>
          <w:szCs w:val="22"/>
        </w:rPr>
        <w:t xml:space="preserve">Unlike a centralized command, the keystone is a </w:t>
      </w:r>
      <w:r>
        <w:rPr>
          <w:rFonts w:ascii="Georgia" w:cs="Georgia" w:eastAsia="Georgia" w:hAnsi="Georgia"/>
          <w:b w:val="false"/>
          <w:bCs w:val="false"/>
          <w:i/>
          <w:iCs/>
          <w:caps w:val="false"/>
          <w:color w:val="1A1A1A"/>
          <w:sz w:val="22"/>
          <w:szCs w:val="22"/>
        </w:rPr>
        <w:t xml:space="preserve">protocol layer</w:t>
      </w:r>
      <w:r>
        <w:rPr>
          <w:rFonts w:ascii="Georgia" w:cs="Georgia" w:eastAsia="Georgia" w:hAnsi="Georgia"/>
          <w:b w:val="false"/>
          <w:bCs w:val="false"/>
          <w:i w:val="false"/>
          <w:iCs w:val="false"/>
          <w:caps w:val="false"/>
          <w:color w:val="1A1A1A"/>
          <w:sz w:val="22"/>
          <w:szCs w:val="22"/>
        </w:rPr>
        <w:t xml:space="preserve">, not an authority. Its job is to aggregate the chapter-level indices (EAR, WSI, CVI, HRV synchrony, λ₂, DFR, the full slate from §§3–4) into shared global metrics, and to redistribute those metrics back to all chapters in real time. The analogy is the pacemaker cell in cardiac tissue: a small node whose role is synchronization, not control. It does not tell anyone what to do; it tells everyone what's happening.</w:t>
      </w:r>
    </w:p>
    <w:p>
      <w:pPr>
        <w:spacing w:after="140" w:before="0" w:line="294"/>
        <w:jc w:val="both"/>
      </w:pPr>
      <w:r>
        <w:rPr>
          <w:rFonts w:ascii="Georgia" w:cs="Georgia" w:eastAsia="Georgia" w:hAnsi="Georgia"/>
          <w:b w:val="false"/>
          <w:bCs w:val="false"/>
          <w:i w:val="false"/>
          <w:iCs w:val="false"/>
          <w:caps w:val="false"/>
          <w:color w:val="1A1A1A"/>
          <w:sz w:val="22"/>
          <w:szCs w:val="22"/>
        </w:rPr>
        <w:t xml:space="preserve">This is a deliberate departure from hub-and-spoke models. In network terms, the keystone preserves chapter sovereignty (low hub-betweenness) while enabling coordinated coherence shocks across chapters (high λ₂). The keystone can fail without the network failing.</w:t>
      </w:r>
    </w:p>
    <w:p>
      <w:pPr>
        <w:keepNext/>
        <w:pBdr>
          <w:bottom w:val="single" w:color="D8D2C4" w:sz="6" w:space="6"/>
        </w:pBdr>
        <w:spacing w:after="80" w:before="220" w:line="290"/>
      </w:pPr>
      <w:r>
        <w:rPr>
          <w:rFonts w:ascii="Arial" w:cs="Arial" w:eastAsia="Arial" w:hAnsi="Arial"/>
          <w:b/>
          <w:bCs/>
          <w:i w:val="false"/>
          <w:iCs w:val="false"/>
          <w:caps w:val="false"/>
          <w:color w:val="C8861F"/>
          <w:spacing w:val="40"/>
          <w:sz w:val="14"/>
          <w:szCs w:val="14"/>
        </w:rPr>
        <w:t xml:space="preserve">6.4   </w:t>
      </w:r>
      <w:r>
        <w:rPr>
          <w:rFonts w:ascii="Arial" w:cs="Arial" w:eastAsia="Arial" w:hAnsi="Arial"/>
          <w:b/>
          <w:bCs/>
          <w:i w:val="false"/>
          <w:iCs w:val="false"/>
          <w:caps/>
          <w:color w:val="2D5F3F"/>
          <w:spacing w:val="80"/>
          <w:sz w:val="14"/>
          <w:szCs w:val="14"/>
        </w:rPr>
        <w:t xml:space="preserve">Phased Deployment</w:t>
      </w:r>
    </w:p>
    <w:p>
      <w:pPr>
        <w:spacing w:after="140" w:before="0" w:line="294"/>
        <w:jc w:val="both"/>
      </w:pPr>
      <w:r>
        <w:rPr>
          <w:rFonts w:ascii="Georgia" w:cs="Georgia" w:eastAsia="Georgia" w:hAnsi="Georgia"/>
          <w:b w:val="false"/>
          <w:bCs w:val="false"/>
          <w:i w:val="false"/>
          <w:iCs w:val="false"/>
          <w:caps w:val="false"/>
          <w:color w:val="1A1A1A"/>
          <w:sz w:val="22"/>
          <w:szCs w:val="22"/>
        </w:rPr>
        <w:t xml:space="preserve">The Peace Protocols unfold in four phases. They run concurrently rather than strictly sequentially — Phase II begins inside Phase I, and so on — but the dominant emphasis shifts as the deployment matures.</w:t>
      </w:r>
    </w:p>
    <w:p>
      <w:pPr>
        <w:pStyle w:val="ListParagraph"/>
        <w:numPr>
          <w:ilvl w:val="0"/>
          <w:numId w:val="3"/>
        </w:numPr>
        <w:spacing w:after="80" w:line="290"/>
        <w:jc w:val="both"/>
      </w:pPr>
      <w:r>
        <w:rPr>
          <w:rFonts w:ascii="Georgia" w:cs="Georgia" w:eastAsia="Georgia" w:hAnsi="Georgia"/>
          <w:b/>
          <w:bCs/>
          <w:i w:val="false"/>
          <w:iCs w:val="false"/>
          <w:caps w:val="false"/>
          <w:color w:val="1A1A1A"/>
          <w:sz w:val="22"/>
          <w:szCs w:val="22"/>
        </w:rPr>
        <w:t xml:space="preserve">Phase I — Mission Communication.</w:t>
      </w:r>
      <w:r>
        <w:rPr>
          <w:rFonts w:ascii="Georgia" w:cs="Georgia" w:eastAsia="Georgia" w:hAnsi="Georgia"/>
          <w:b w:val="false"/>
          <w:bCs w:val="false"/>
          <w:i w:val="false"/>
          <w:iCs w:val="false"/>
          <w:caps w:val="false"/>
          <w:color w:val="1A1A1A"/>
          <w:sz w:val="22"/>
          <w:szCs w:val="22"/>
        </w:rPr>
        <w:t xml:space="preserve"> Open publication of the Protocols (this paper among them). Recruitment through cultural narrative, art, and story. Establishment of seed coherence nodes — ceremony, gathering, ritual — wherever the work begins.</w:t>
      </w:r>
    </w:p>
    <w:p>
      <w:pPr>
        <w:pStyle w:val="ListParagraph"/>
        <w:numPr>
          <w:ilvl w:val="0"/>
          <w:numId w:val="3"/>
        </w:numPr>
        <w:spacing w:after="80" w:line="290"/>
        <w:jc w:val="both"/>
      </w:pPr>
      <w:r>
        <w:rPr>
          <w:rFonts w:ascii="Georgia" w:cs="Georgia" w:eastAsia="Georgia" w:hAnsi="Georgia"/>
          <w:b/>
          <w:bCs/>
          <w:i w:val="false"/>
          <w:iCs w:val="false"/>
          <w:caps w:val="false"/>
          <w:color w:val="1A1A1A"/>
          <w:sz w:val="22"/>
          <w:szCs w:val="22"/>
        </w:rPr>
        <w:t xml:space="preserve">Phase II — Training and Measurement.</w:t>
      </w:r>
      <w:r>
        <w:rPr>
          <w:rFonts w:ascii="Georgia" w:cs="Georgia" w:eastAsia="Georgia" w:hAnsi="Georgia"/>
          <w:b w:val="false"/>
          <w:bCs w:val="false"/>
          <w:i w:val="false"/>
          <w:iCs w:val="false"/>
          <w:caps w:val="false"/>
          <w:color w:val="1A1A1A"/>
          <w:sz w:val="22"/>
          <w:szCs w:val="22"/>
        </w:rPr>
        <w:t xml:space="preserve"> Deploy the Peace Engineer curriculum. Establish baseline indices (EAR, WSI, LNR, CVI, HRV) in each emerging chapter. Stand up community dashboards for continuous monitoring.</w:t>
      </w:r>
    </w:p>
    <w:p>
      <w:pPr>
        <w:pStyle w:val="ListParagraph"/>
        <w:numPr>
          <w:ilvl w:val="0"/>
          <w:numId w:val="3"/>
        </w:numPr>
        <w:spacing w:after="80" w:line="290"/>
        <w:jc w:val="both"/>
      </w:pPr>
      <w:r>
        <w:rPr>
          <w:rFonts w:ascii="Georgia" w:cs="Georgia" w:eastAsia="Georgia" w:hAnsi="Georgia"/>
          <w:b/>
          <w:bCs/>
          <w:i w:val="false"/>
          <w:iCs w:val="false"/>
          <w:caps w:val="false"/>
          <w:color w:val="1A1A1A"/>
          <w:sz w:val="22"/>
          <w:szCs w:val="22"/>
        </w:rPr>
        <w:t xml:space="preserve">Phase III — Regional Deployment.</w:t>
      </w:r>
      <w:r>
        <w:rPr>
          <w:rFonts w:ascii="Georgia" w:cs="Georgia" w:eastAsia="Georgia" w:hAnsi="Georgia"/>
          <w:b w:val="false"/>
          <w:bCs w:val="false"/>
          <w:i w:val="false"/>
          <w:iCs w:val="false"/>
          <w:caps w:val="false"/>
          <w:color w:val="1A1A1A"/>
          <w:sz w:val="22"/>
          <w:szCs w:val="22"/>
        </w:rPr>
        <w:t xml:space="preserve"> Install regenerative stacks — microgrids, aquaponics, regenerative health centers, modular shelter, waste-to-resource facilities. Stand up chapter-level councils operating by equity law.</w:t>
      </w:r>
    </w:p>
    <w:p>
      <w:pPr>
        <w:pStyle w:val="ListParagraph"/>
        <w:numPr>
          <w:ilvl w:val="0"/>
          <w:numId w:val="3"/>
        </w:numPr>
        <w:spacing w:after="80" w:line="290"/>
        <w:jc w:val="both"/>
      </w:pPr>
      <w:r>
        <w:rPr>
          <w:rFonts w:ascii="Georgia" w:cs="Georgia" w:eastAsia="Georgia" w:hAnsi="Georgia"/>
          <w:b/>
          <w:bCs/>
          <w:i w:val="false"/>
          <w:iCs w:val="false"/>
          <w:caps w:val="false"/>
          <w:color w:val="1A1A1A"/>
          <w:sz w:val="22"/>
          <w:szCs w:val="22"/>
        </w:rPr>
        <w:t xml:space="preserve">Phase IV — Global Synchronization.</w:t>
      </w:r>
      <w:r>
        <w:rPr>
          <w:rFonts w:ascii="Georgia" w:cs="Georgia" w:eastAsia="Georgia" w:hAnsi="Georgia"/>
          <w:b w:val="false"/>
          <w:bCs w:val="false"/>
          <w:i w:val="false"/>
          <w:iCs w:val="false"/>
          <w:caps w:val="false"/>
          <w:color w:val="1A1A1A"/>
          <w:sz w:val="22"/>
          <w:szCs w:val="22"/>
        </w:rPr>
        <w:t xml:space="preserve"> Aggregate open metrics through the keystone. Synchronize coherence festivals at solstices and equinoxes. Exchange surplus across chapters. Planetary coherence by resonance, not hierarchy.</w:t>
      </w:r>
    </w:p>
    <w:p>
      <w:pPr>
        <w:keepNext/>
        <w:pBdr>
          <w:bottom w:val="single" w:color="D8D2C4" w:sz="6" w:space="6"/>
        </w:pBdr>
        <w:spacing w:after="80" w:before="220" w:line="290"/>
      </w:pPr>
      <w:r>
        <w:rPr>
          <w:rFonts w:ascii="Arial" w:cs="Arial" w:eastAsia="Arial" w:hAnsi="Arial"/>
          <w:b/>
          <w:bCs/>
          <w:i w:val="false"/>
          <w:iCs w:val="false"/>
          <w:caps w:val="false"/>
          <w:color w:val="C8861F"/>
          <w:spacing w:val="40"/>
          <w:sz w:val="14"/>
          <w:szCs w:val="14"/>
        </w:rPr>
        <w:t xml:space="preserve">6.5   </w:t>
      </w:r>
      <w:r>
        <w:rPr>
          <w:rFonts w:ascii="Arial" w:cs="Arial" w:eastAsia="Arial" w:hAnsi="Arial"/>
          <w:b/>
          <w:bCs/>
          <w:i w:val="false"/>
          <w:iCs w:val="false"/>
          <w:caps/>
          <w:color w:val="2D5F3F"/>
          <w:spacing w:val="80"/>
          <w:sz w:val="14"/>
          <w:szCs w:val="14"/>
        </w:rPr>
        <w:t xml:space="preserve">Topology and Robustness</w:t>
      </w:r>
    </w:p>
    <w:p>
      <w:pPr>
        <w:spacing w:after="140" w:before="0" w:line="294"/>
        <w:jc w:val="both"/>
      </w:pPr>
      <w:r>
        <w:rPr>
          <w:rFonts w:ascii="Georgia" w:cs="Georgia" w:eastAsia="Georgia" w:hAnsi="Georgia"/>
          <w:b w:val="false"/>
          <w:bCs w:val="false"/>
          <w:i w:val="false"/>
          <w:iCs w:val="false"/>
          <w:caps w:val="false"/>
          <w:color w:val="1A1A1A"/>
          <w:sz w:val="22"/>
          <w:szCs w:val="22"/>
        </w:rPr>
        <w:t xml:space="preserve">Network science is consistent on this point: resilience rises with distributed connectivity and falls with hub centrality (Newman, 2010). The 54-chapter mesh-plus-keystone topology has three properties that matter:</w:t>
      </w:r>
    </w:p>
    <w:p>
      <w:pPr>
        <w:pStyle w:val="ListParagraph"/>
        <w:numPr>
          <w:ilvl w:val="0"/>
          <w:numId w:val="2"/>
        </w:numPr>
        <w:spacing w:after="80" w:line="290"/>
        <w:jc w:val="left"/>
      </w:pPr>
      <w:r>
        <w:rPr>
          <w:rFonts w:ascii="Georgia" w:cs="Georgia" w:eastAsia="Georgia" w:hAnsi="Georgia"/>
          <w:b/>
          <w:bCs/>
          <w:i w:val="false"/>
          <w:iCs w:val="false"/>
          <w:caps w:val="false"/>
          <w:color w:val="1A1A1A"/>
          <w:sz w:val="22"/>
          <w:szCs w:val="22"/>
        </w:rPr>
        <w:t xml:space="preserve">High λ₂.</w:t>
      </w:r>
      <w:r>
        <w:rPr>
          <w:rFonts w:ascii="Georgia" w:cs="Georgia" w:eastAsia="Georgia" w:hAnsi="Georgia"/>
          <w:b w:val="false"/>
          <w:bCs w:val="false"/>
          <w:i w:val="false"/>
          <w:iCs w:val="false"/>
          <w:caps w:val="false"/>
          <w:color w:val="1A1A1A"/>
          <w:sz w:val="22"/>
          <w:szCs w:val="22"/>
        </w:rPr>
        <w:t xml:space="preserve"> Many equal nodes, well interconnected, mean the network resists being cut.</w:t>
      </w:r>
    </w:p>
    <w:p>
      <w:pPr>
        <w:pStyle w:val="ListParagraph"/>
        <w:numPr>
          <w:ilvl w:val="0"/>
          <w:numId w:val="2"/>
        </w:numPr>
        <w:spacing w:after="80" w:line="290"/>
        <w:jc w:val="left"/>
      </w:pPr>
      <w:r>
        <w:rPr>
          <w:rFonts w:ascii="Georgia" w:cs="Georgia" w:eastAsia="Georgia" w:hAnsi="Georgia"/>
          <w:b/>
          <w:bCs/>
          <w:i w:val="false"/>
          <w:iCs w:val="false"/>
          <w:caps w:val="false"/>
          <w:color w:val="1A1A1A"/>
          <w:sz w:val="22"/>
          <w:szCs w:val="22"/>
        </w:rPr>
        <w:t xml:space="preserve">Low hub-betweenness.</w:t>
      </w:r>
      <w:r>
        <w:rPr>
          <w:rFonts w:ascii="Georgia" w:cs="Georgia" w:eastAsia="Georgia" w:hAnsi="Georgia"/>
          <w:b w:val="false"/>
          <w:bCs w:val="false"/>
          <w:i w:val="false"/>
          <w:iCs w:val="false"/>
          <w:caps w:val="false"/>
          <w:color w:val="1A1A1A"/>
          <w:sz w:val="22"/>
          <w:szCs w:val="22"/>
        </w:rPr>
        <w:t xml:space="preserve"> No single chapter sits on the critical path between others; failures stay local.</w:t>
      </w:r>
    </w:p>
    <w:p>
      <w:pPr>
        <w:pStyle w:val="ListParagraph"/>
        <w:numPr>
          <w:ilvl w:val="0"/>
          <w:numId w:val="2"/>
        </w:numPr>
        <w:spacing w:after="80" w:line="290"/>
        <w:jc w:val="left"/>
      </w:pPr>
      <w:r>
        <w:rPr>
          <w:rFonts w:ascii="Georgia" w:cs="Georgia" w:eastAsia="Georgia" w:hAnsi="Georgia"/>
          <w:b/>
          <w:bCs/>
          <w:i w:val="false"/>
          <w:iCs w:val="false"/>
          <w:caps w:val="false"/>
          <w:color w:val="1A1A1A"/>
          <w:sz w:val="22"/>
          <w:szCs w:val="22"/>
        </w:rPr>
        <w:t xml:space="preserve">Mycelial pattern.</w:t>
      </w:r>
      <w:r>
        <w:rPr>
          <w:rFonts w:ascii="Georgia" w:cs="Georgia" w:eastAsia="Georgia" w:hAnsi="Georgia"/>
          <w:b w:val="false"/>
          <w:bCs w:val="false"/>
          <w:i w:val="false"/>
          <w:iCs w:val="false"/>
          <w:caps w:val="false"/>
          <w:color w:val="1A1A1A"/>
          <w:sz w:val="22"/>
          <w:szCs w:val="22"/>
        </w:rPr>
        <w:t xml:space="preserve"> The structure mirrors fungal networks in healthy soil — distributed intelligence without central command. There is a reason that pattern has out-survived almost every other on Earth.</w:t>
      </w:r>
    </w:p>
    <w:p>
      <w:pPr>
        <w:keepNext/>
        <w:pBdr>
          <w:bottom w:val="single" w:color="D8D2C4" w:sz="6" w:space="6"/>
        </w:pBdr>
        <w:spacing w:after="80" w:before="220" w:line="290"/>
      </w:pPr>
      <w:r>
        <w:rPr>
          <w:rFonts w:ascii="Arial" w:cs="Arial" w:eastAsia="Arial" w:hAnsi="Arial"/>
          <w:b/>
          <w:bCs/>
          <w:i w:val="false"/>
          <w:iCs w:val="false"/>
          <w:caps w:val="false"/>
          <w:color w:val="C8861F"/>
          <w:spacing w:val="40"/>
          <w:sz w:val="14"/>
          <w:szCs w:val="14"/>
        </w:rPr>
        <w:t xml:space="preserve">6.6   </w:t>
      </w:r>
      <w:r>
        <w:rPr>
          <w:rFonts w:ascii="Arial" w:cs="Arial" w:eastAsia="Arial" w:hAnsi="Arial"/>
          <w:b/>
          <w:bCs/>
          <w:i w:val="false"/>
          <w:iCs w:val="false"/>
          <w:caps/>
          <w:color w:val="2D5F3F"/>
          <w:spacing w:val="80"/>
          <w:sz w:val="14"/>
          <w:szCs w:val="14"/>
        </w:rPr>
        <w:t xml:space="preserve">Implications</w:t>
      </w:r>
    </w:p>
    <w:p>
      <w:pPr>
        <w:spacing w:after="140" w:before="0" w:line="294"/>
        <w:jc w:val="both"/>
      </w:pPr>
      <w:r>
        <w:rPr>
          <w:rFonts w:ascii="Georgia" w:cs="Georgia" w:eastAsia="Georgia" w:hAnsi="Georgia"/>
          <w:b w:val="false"/>
          <w:bCs w:val="false"/>
          <w:i w:val="false"/>
          <w:iCs w:val="false"/>
          <w:caps w:val="false"/>
          <w:color w:val="1A1A1A"/>
          <w:sz w:val="22"/>
          <w:szCs w:val="22"/>
        </w:rPr>
        <w:t xml:space="preserve">The model is fractal: additional chapters can be spun up without breaking coherence — a chapter is a working unit, not a permission slot. Participation is direct, eliminating gatekeepers. Each chapter maintains open ledgers of its indices, so legitimacy and replication are public goods. Synchronization arises from resonance with shared metrics, not from coercion. The 7,777 architecture is, in short, a non-hierarchical attractor: peace is not commanded; it emerges as a network property.</w:t>
      </w:r>
    </w:p>
    <w:p>
      <w:pPr>
        <w:spacing w:after="0" w:before="240" w:line="290"/>
        <w:jc w:val="center"/>
      </w:pPr>
      <w:r>
        <w:rPr>
          <w:rFonts w:ascii="Georgia" w:cs="Georgia" w:eastAsia="Georgia" w:hAnsi="Georgia"/>
          <w:b w:val="false"/>
          <w:bCs w:val="false"/>
          <w:i/>
          <w:iCs/>
          <w:caps w:val="false"/>
          <w:color w:val="6B6557"/>
          <w:sz w:val="17"/>
          <w:szCs w:val="17"/>
        </w:rPr>
        <w:t xml:space="preserve">— </w:t>
      </w:r>
      <w:r>
        <w:rPr>
          <w:rFonts w:ascii="Georgia" w:cs="Georgia" w:eastAsia="Georgia" w:hAnsi="Georgia"/>
          <w:b/>
          <w:bCs/>
          <w:i/>
          <w:iCs/>
          <w:caps w:val="false"/>
          <w:color w:val="1F4A30"/>
          <w:sz w:val="17"/>
          <w:szCs w:val="17"/>
        </w:rPr>
        <w:t xml:space="preserve">Keetá Yeìl</w:t>
      </w:r>
      <w:r>
        <w:rPr>
          <w:rFonts w:ascii="Georgia" w:cs="Georgia" w:eastAsia="Georgia" w:hAnsi="Georgia"/>
          <w:b w:val="false"/>
          <w:bCs w:val="false"/>
          <w:i/>
          <w:iCs/>
          <w:caps w:val="false"/>
          <w:color w:val="6B6557"/>
          <w:sz w:val="17"/>
          <w:szCs w:val="17"/>
        </w:rPr>
        <w:t xml:space="preserve">, Lukaaẋ.ádi  ·  </w:t>
      </w:r>
      <w:r>
        <w:rPr>
          <w:rFonts w:ascii="Georgia" w:cs="Georgia" w:eastAsia="Georgia" w:hAnsi="Georgia"/>
          <w:b/>
          <w:bCs/>
          <w:i/>
          <w:iCs/>
          <w:caps w:val="false"/>
          <w:color w:val="1F4A30"/>
          <w:sz w:val="17"/>
          <w:szCs w:val="17"/>
        </w:rPr>
        <w:t xml:space="preserve">Rolland M. Gregg IV</w:t>
      </w:r>
      <w:r>
        <w:rPr>
          <w:rFonts w:ascii="Georgia" w:cs="Georgia" w:eastAsia="Georgia" w:hAnsi="Georgia"/>
          <w:b w:val="false"/>
          <w:bCs w:val="false"/>
          <w:i/>
          <w:iCs/>
          <w:caps w:val="false"/>
          <w:color w:val="6B6557"/>
          <w:sz w:val="17"/>
          <w:szCs w:val="17"/>
        </w:rPr>
        <w:t xml:space="preserve">, MacGregor  —  PeaceProtocols.org</w:t>
      </w:r>
    </w:p>
    <w:p>
      <w:pPr>
        <w:pageBreakBefore/>
        <w:spacing w:after="0" w:before="0" w:line="290"/>
      </w:pPr>
    </w:p>
    <w:p>
      <w:pPr>
        <w:keepNext/>
        <w:spacing w:after="80" w:before="0" w:line="360"/>
      </w:pPr>
      <w:r>
        <w:rPr>
          <w:rFonts w:ascii="Georgia" w:cs="Georgia" w:eastAsia="Georgia" w:hAnsi="Georgia"/>
          <w:b w:val="false"/>
          <w:bCs w:val="false"/>
          <w:i/>
          <w:iCs/>
          <w:caps w:val="false"/>
          <w:color w:val="C8861F"/>
          <w:sz w:val="56"/>
          <w:szCs w:val="56"/>
        </w:rPr>
        <w:t xml:space="preserve">7.  </w:t>
      </w:r>
      <w:r>
        <w:rPr>
          <w:rFonts w:ascii="Georgia" w:cs="Georgia" w:eastAsia="Georgia" w:hAnsi="Georgia"/>
          <w:b w:val="false"/>
          <w:bCs w:val="false"/>
          <w:i w:val="false"/>
          <w:iCs w:val="false"/>
          <w:caps w:val="false"/>
          <w:color w:val="1F4A30"/>
          <w:sz w:val="56"/>
          <w:szCs w:val="56"/>
        </w:rPr>
        <w:t xml:space="preserve">Validation: How We Will Know It Works</w:t>
      </w:r>
    </w:p>
    <w:p>
      <w:pPr>
        <w:pBdr>
          <w:top w:val="single" w:color="2D5F3F" w:sz="18" w:space="6"/>
        </w:pBdr>
        <w:spacing w:after="200" w:before="0" w:line="290"/>
      </w:pPr>
    </w:p>
    <w:p>
      <w:pPr>
        <w:spacing w:after="140" w:before="0" w:line="294"/>
        <w:jc w:val="both"/>
      </w:pPr>
      <w:r>
        <w:rPr>
          <w:rFonts w:ascii="Georgia" w:cs="Georgia" w:eastAsia="Georgia" w:hAnsi="Georgia"/>
          <w:b w:val="false"/>
          <w:bCs w:val="false"/>
          <w:i w:val="false"/>
          <w:iCs w:val="false"/>
          <w:caps w:val="false"/>
          <w:color w:val="1A1A1A"/>
          <w:sz w:val="22"/>
          <w:szCs w:val="22"/>
        </w:rPr>
        <w:t xml:space="preserve">The Peace Protocols are written to be falsifiable. If the framework is right, the predictions below will hold; if they don't, the framework needs revision. I have tried, in what follows, to specify hypotheses sharp enough to be checked, with both quantitative and qualitative arms.</w:t>
      </w:r>
    </w:p>
    <w:p>
      <w:pPr>
        <w:keepNext/>
        <w:pBdr>
          <w:bottom w:val="single" w:color="D8D2C4" w:sz="6" w:space="6"/>
        </w:pBdr>
        <w:spacing w:after="80" w:before="220" w:line="290"/>
      </w:pPr>
      <w:r>
        <w:rPr>
          <w:rFonts w:ascii="Arial" w:cs="Arial" w:eastAsia="Arial" w:hAnsi="Arial"/>
          <w:b/>
          <w:bCs/>
          <w:i w:val="false"/>
          <w:iCs w:val="false"/>
          <w:caps w:val="false"/>
          <w:color w:val="C8861F"/>
          <w:spacing w:val="40"/>
          <w:sz w:val="14"/>
          <w:szCs w:val="14"/>
        </w:rPr>
        <w:t xml:space="preserve">7.1   </w:t>
      </w:r>
      <w:r>
        <w:rPr>
          <w:rFonts w:ascii="Arial" w:cs="Arial" w:eastAsia="Arial" w:hAnsi="Arial"/>
          <w:b/>
          <w:bCs/>
          <w:i w:val="false"/>
          <w:iCs w:val="false"/>
          <w:caps/>
          <w:color w:val="2D5F3F"/>
          <w:spacing w:val="80"/>
          <w:sz w:val="14"/>
          <w:szCs w:val="14"/>
        </w:rPr>
        <w:t xml:space="preserve">Realm-Level Metrics</w:t>
      </w:r>
    </w:p>
    <w:p>
      <w:pPr>
        <w:spacing w:after="140" w:before="0" w:line="294"/>
        <w:jc w:val="both"/>
      </w:pPr>
      <w:r>
        <w:rPr>
          <w:rFonts w:ascii="Georgia" w:cs="Georgia" w:eastAsia="Georgia" w:hAnsi="Georgia"/>
          <w:b/>
          <w:bCs/>
          <w:i w:val="false"/>
          <w:iCs w:val="false"/>
          <w:caps w:val="false"/>
          <w:color w:val="1A1A1A"/>
          <w:sz w:val="22"/>
          <w:szCs w:val="22"/>
        </w:rPr>
        <w:t xml:space="preserve">Design. </w:t>
      </w:r>
      <w:r>
        <w:rPr>
          <w:rFonts w:ascii="Georgia" w:cs="Georgia" w:eastAsia="Georgia" w:hAnsi="Georgia"/>
          <w:b w:val="false"/>
          <w:bCs w:val="false"/>
          <w:i w:val="false"/>
          <w:iCs w:val="false"/>
          <w:caps w:val="false"/>
          <w:color w:val="1A1A1A"/>
          <w:sz w:val="22"/>
          <w:szCs w:val="22"/>
        </w:rPr>
        <w:t xml:space="preserve">Establish baseline EAR, WSI, LNR (and the rest) for a deployment community. Install the regenerative stack — microgrid, atmospheric water generation, aquaponics, etc. Re-measure quarterly for at least 24 months. Compare against matched control communities with no deployment.</w:t>
      </w:r>
    </w:p>
    <w:p>
      <w:pPr>
        <w:spacing w:after="140" w:before="0" w:line="294"/>
        <w:jc w:val="both"/>
      </w:pPr>
      <w:r>
        <w:rPr>
          <w:rFonts w:ascii="Georgia" w:cs="Georgia" w:eastAsia="Georgia" w:hAnsi="Georgia"/>
          <w:b/>
          <w:bCs/>
          <w:i w:val="false"/>
          <w:iCs w:val="false"/>
          <w:caps w:val="false"/>
          <w:color w:val="1A1A1A"/>
          <w:sz w:val="22"/>
          <w:szCs w:val="22"/>
        </w:rPr>
        <w:t xml:space="preserve">Hypothesis. </w:t>
      </w:r>
      <w:r>
        <w:rPr>
          <w:rFonts w:ascii="Georgia" w:cs="Georgia" w:eastAsia="Georgia" w:hAnsi="Georgia"/>
          <w:b w:val="false"/>
          <w:bCs w:val="false"/>
          <w:i w:val="false"/>
          <w:iCs w:val="false"/>
          <w:caps w:val="false"/>
          <w:color w:val="1A1A1A"/>
          <w:sz w:val="22"/>
          <w:szCs w:val="22"/>
        </w:rPr>
        <w:t xml:space="preserve">Realm indices show monotonic increases in deployment communities. WSI may rise from 0.2 to 0.8 after atmospheric water generators come online; EAR may rise from below 0.1 to above 0.6 after Phase III. Controls hold flat or drift downward.</w:t>
      </w:r>
    </w:p>
    <w:p>
      <w:pPr>
        <w:spacing w:after="140" w:before="0" w:line="294"/>
        <w:jc w:val="both"/>
      </w:pPr>
      <w:r>
        <w:rPr>
          <w:rFonts w:ascii="Georgia" w:cs="Georgia" w:eastAsia="Georgia" w:hAnsi="Georgia"/>
          <w:b/>
          <w:bCs/>
          <w:i w:val="false"/>
          <w:iCs w:val="false"/>
          <w:caps w:val="false"/>
          <w:color w:val="1A1A1A"/>
          <w:sz w:val="22"/>
          <w:szCs w:val="22"/>
        </w:rPr>
        <w:t xml:space="preserve">Implication. </w:t>
      </w:r>
      <w:r>
        <w:rPr>
          <w:rFonts w:ascii="Georgia" w:cs="Georgia" w:eastAsia="Georgia" w:hAnsi="Georgia"/>
          <w:b w:val="false"/>
          <w:bCs w:val="false"/>
          <w:i w:val="false"/>
          <w:iCs w:val="false"/>
          <w:caps w:val="false"/>
          <w:color w:val="1A1A1A"/>
          <w:sz w:val="22"/>
          <w:szCs w:val="22"/>
        </w:rPr>
        <w:t xml:space="preserve">A statistically significant lift across multiple realms, replicated across multiple sites, validates the claim that regenerative decentralization raises Pe in practice and not only in theory.</w:t>
      </w:r>
    </w:p>
    <w:p>
      <w:pPr>
        <w:keepNext/>
        <w:pBdr>
          <w:bottom w:val="single" w:color="D8D2C4" w:sz="6" w:space="6"/>
        </w:pBdr>
        <w:spacing w:after="80" w:before="220" w:line="290"/>
      </w:pPr>
      <w:r>
        <w:rPr>
          <w:rFonts w:ascii="Arial" w:cs="Arial" w:eastAsia="Arial" w:hAnsi="Arial"/>
          <w:b/>
          <w:bCs/>
          <w:i w:val="false"/>
          <w:iCs w:val="false"/>
          <w:caps w:val="false"/>
          <w:color w:val="C8861F"/>
          <w:spacing w:val="40"/>
          <w:sz w:val="14"/>
          <w:szCs w:val="14"/>
        </w:rPr>
        <w:t xml:space="preserve">7.2   </w:t>
      </w:r>
      <w:r>
        <w:rPr>
          <w:rFonts w:ascii="Arial" w:cs="Arial" w:eastAsia="Arial" w:hAnsi="Arial"/>
          <w:b/>
          <w:bCs/>
          <w:i w:val="false"/>
          <w:iCs w:val="false"/>
          <w:caps/>
          <w:color w:val="2D5F3F"/>
          <w:spacing w:val="80"/>
          <w:sz w:val="14"/>
          <w:szCs w:val="14"/>
        </w:rPr>
        <w:t xml:space="preserve">Human-Level Metrics: CVI &amp; HRV Coherence</w:t>
      </w:r>
    </w:p>
    <w:p>
      <w:pPr>
        <w:spacing w:after="140" w:before="0" w:line="294"/>
        <w:jc w:val="both"/>
      </w:pPr>
      <w:r>
        <w:rPr>
          <w:rFonts w:ascii="Georgia" w:cs="Georgia" w:eastAsia="Georgia" w:hAnsi="Georgia"/>
          <w:b/>
          <w:bCs/>
          <w:i w:val="false"/>
          <w:iCs w:val="false"/>
          <w:caps w:val="false"/>
          <w:color w:val="1A1A1A"/>
          <w:sz w:val="22"/>
          <w:szCs w:val="22"/>
        </w:rPr>
        <w:t xml:space="preserve">Design. </w:t>
      </w:r>
      <w:r>
        <w:rPr>
          <w:rFonts w:ascii="Georgia" w:cs="Georgia" w:eastAsia="Georgia" w:hAnsi="Georgia"/>
          <w:b w:val="false"/>
          <w:bCs w:val="false"/>
          <w:i w:val="false"/>
          <w:iCs w:val="false"/>
          <w:caps w:val="false"/>
          <w:color w:val="1A1A1A"/>
          <w:sz w:val="22"/>
          <w:szCs w:val="22"/>
        </w:rPr>
        <w:t xml:space="preserve">Mixed-method surveys (WHO health scales, dignity assessments, freedom indices). Track debt-to-income for DFR. Equip a representative cohort with HRV biofeedback devices.</w:t>
      </w:r>
    </w:p>
    <w:p>
      <w:pPr>
        <w:spacing w:after="140" w:before="0" w:line="294"/>
        <w:jc w:val="both"/>
      </w:pPr>
      <w:r>
        <w:rPr>
          <w:rFonts w:ascii="Georgia" w:cs="Georgia" w:eastAsia="Georgia" w:hAnsi="Georgia"/>
          <w:b/>
          <w:bCs/>
          <w:i w:val="false"/>
          <w:iCs w:val="false"/>
          <w:caps w:val="false"/>
          <w:color w:val="1A1A1A"/>
          <w:sz w:val="22"/>
          <w:szCs w:val="22"/>
        </w:rPr>
        <w:t xml:space="preserve">Hypothesis. </w:t>
      </w:r>
      <w:r>
        <w:rPr>
          <w:rFonts w:ascii="Georgia" w:cs="Georgia" w:eastAsia="Georgia" w:hAnsi="Georgia"/>
          <w:b w:val="false"/>
          <w:bCs w:val="false"/>
          <w:i w:val="false"/>
          <w:iCs w:val="false"/>
          <w:caps w:val="false"/>
          <w:color w:val="1A1A1A"/>
          <w:sz w:val="22"/>
          <w:szCs w:val="22"/>
        </w:rPr>
        <w:t xml:space="preserve">CVI rises in deployment communities relative to controls; HRV coherence improves following coherence shocks (festivals, surplus-sharing events); CVI gains correlate with EAR/WSI/LNR gains, showing cross-level coupling between provisioning sovereignty and human flourishing.</w:t>
      </w:r>
    </w:p>
    <w:p>
      <w:pPr>
        <w:spacing w:after="140" w:before="0" w:line="294"/>
        <w:jc w:val="both"/>
      </w:pPr>
      <w:r>
        <w:rPr>
          <w:rFonts w:ascii="Georgia" w:cs="Georgia" w:eastAsia="Georgia" w:hAnsi="Georgia"/>
          <w:b/>
          <w:bCs/>
          <w:i w:val="false"/>
          <w:iCs w:val="false"/>
          <w:caps w:val="false"/>
          <w:color w:val="1A1A1A"/>
          <w:sz w:val="22"/>
          <w:szCs w:val="22"/>
        </w:rPr>
        <w:t xml:space="preserve">Implication. </w:t>
      </w:r>
      <w:r>
        <w:rPr>
          <w:rFonts w:ascii="Georgia" w:cs="Georgia" w:eastAsia="Georgia" w:hAnsi="Georgia"/>
          <w:b w:val="false"/>
          <w:bCs w:val="false"/>
          <w:i w:val="false"/>
          <w:iCs w:val="false"/>
          <w:caps w:val="false"/>
          <w:color w:val="1A1A1A"/>
          <w:sz w:val="22"/>
          <w:szCs w:val="22"/>
        </w:rPr>
        <w:t xml:space="preserve">Confirms the framework's central holistic claim: material sovereignty (Pe) and psychosocial vitality (CVI) co-rise.</w:t>
      </w:r>
    </w:p>
    <w:p>
      <w:pPr>
        <w:keepNext/>
        <w:pBdr>
          <w:bottom w:val="single" w:color="D8D2C4" w:sz="6" w:space="6"/>
        </w:pBdr>
        <w:spacing w:after="80" w:before="220" w:line="290"/>
      </w:pPr>
      <w:r>
        <w:rPr>
          <w:rFonts w:ascii="Arial" w:cs="Arial" w:eastAsia="Arial" w:hAnsi="Arial"/>
          <w:b/>
          <w:bCs/>
          <w:i w:val="false"/>
          <w:iCs w:val="false"/>
          <w:caps w:val="false"/>
          <w:color w:val="C8861F"/>
          <w:spacing w:val="40"/>
          <w:sz w:val="14"/>
          <w:szCs w:val="14"/>
        </w:rPr>
        <w:t xml:space="preserve">7.3   </w:t>
      </w:r>
      <w:r>
        <w:rPr>
          <w:rFonts w:ascii="Arial" w:cs="Arial" w:eastAsia="Arial" w:hAnsi="Arial"/>
          <w:b/>
          <w:bCs/>
          <w:i w:val="false"/>
          <w:iCs w:val="false"/>
          <w:caps/>
          <w:color w:val="2D5F3F"/>
          <w:spacing w:val="80"/>
          <w:sz w:val="14"/>
          <w:szCs w:val="14"/>
        </w:rPr>
        <w:t xml:space="preserve">Network Robustness</w:t>
      </w:r>
    </w:p>
    <w:p>
      <w:pPr>
        <w:spacing w:after="140" w:before="0" w:line="294"/>
        <w:jc w:val="both"/>
      </w:pPr>
      <w:r>
        <w:rPr>
          <w:rFonts w:ascii="Georgia" w:cs="Georgia" w:eastAsia="Georgia" w:hAnsi="Georgia"/>
          <w:b/>
          <w:bCs/>
          <w:i w:val="false"/>
          <w:iCs w:val="false"/>
          <w:caps w:val="false"/>
          <w:color w:val="1A1A1A"/>
          <w:sz w:val="22"/>
          <w:szCs w:val="22"/>
        </w:rPr>
        <w:t xml:space="preserve">Design. </w:t>
      </w:r>
      <w:r>
        <w:rPr>
          <w:rFonts w:ascii="Georgia" w:cs="Georgia" w:eastAsia="Georgia" w:hAnsi="Georgia"/>
          <w:b w:val="false"/>
          <w:bCs w:val="false"/>
          <w:i w:val="false"/>
          <w:iCs w:val="false"/>
          <w:caps w:val="false"/>
          <w:color w:val="1A1A1A"/>
          <w:sz w:val="22"/>
          <w:szCs w:val="22"/>
        </w:rPr>
        <w:t xml:space="preserve">Model each community as a node; interdependencies as edges. Compute λ₂ and hub-betweenness for deployment networks vs. centralized baselines. Simulate node failures (energy outage, water scarcity) and measure cascade extent.</w:t>
      </w:r>
    </w:p>
    <w:p>
      <w:pPr>
        <w:spacing w:after="140" w:before="0" w:line="294"/>
        <w:jc w:val="both"/>
      </w:pPr>
      <w:r>
        <w:rPr>
          <w:rFonts w:ascii="Georgia" w:cs="Georgia" w:eastAsia="Georgia" w:hAnsi="Georgia"/>
          <w:b/>
          <w:bCs/>
          <w:i w:val="false"/>
          <w:iCs w:val="false"/>
          <w:caps w:val="false"/>
          <w:color w:val="1A1A1A"/>
          <w:sz w:val="22"/>
          <w:szCs w:val="22"/>
        </w:rPr>
        <w:t xml:space="preserve">Hypothesis. </w:t>
      </w:r>
      <w:r>
        <w:rPr>
          <w:rFonts w:ascii="Georgia" w:cs="Georgia" w:eastAsia="Georgia" w:hAnsi="Georgia"/>
          <w:b w:val="false"/>
          <w:bCs w:val="false"/>
          <w:i w:val="false"/>
          <w:iCs w:val="false"/>
          <w:caps w:val="false"/>
          <w:color w:val="1A1A1A"/>
          <w:sz w:val="22"/>
          <w:szCs w:val="22"/>
        </w:rPr>
        <w:t xml:space="preserve">Decentralized networks show higher λ₂, lower hub-betweenness, and contain cascades locally.</w:t>
      </w:r>
    </w:p>
    <w:p>
      <w:pPr>
        <w:keepNext/>
        <w:pBdr>
          <w:bottom w:val="single" w:color="D8D2C4" w:sz="6" w:space="6"/>
        </w:pBdr>
        <w:spacing w:after="80" w:before="220" w:line="290"/>
      </w:pPr>
      <w:r>
        <w:rPr>
          <w:rFonts w:ascii="Arial" w:cs="Arial" w:eastAsia="Arial" w:hAnsi="Arial"/>
          <w:b/>
          <w:bCs/>
          <w:i w:val="false"/>
          <w:iCs w:val="false"/>
          <w:caps w:val="false"/>
          <w:color w:val="C8861F"/>
          <w:spacing w:val="40"/>
          <w:sz w:val="14"/>
          <w:szCs w:val="14"/>
        </w:rPr>
        <w:t xml:space="preserve">7.4   </w:t>
      </w:r>
      <w:r>
        <w:rPr>
          <w:rFonts w:ascii="Arial" w:cs="Arial" w:eastAsia="Arial" w:hAnsi="Arial"/>
          <w:b/>
          <w:bCs/>
          <w:i w:val="false"/>
          <w:iCs w:val="false"/>
          <w:caps/>
          <w:color w:val="2D5F3F"/>
          <w:spacing w:val="80"/>
          <w:sz w:val="14"/>
          <w:szCs w:val="14"/>
        </w:rPr>
        <w:t xml:space="preserve">Economic Outcomes</w:t>
      </w:r>
    </w:p>
    <w:p>
      <w:pPr>
        <w:spacing w:after="140" w:before="0" w:line="294"/>
        <w:jc w:val="both"/>
      </w:pPr>
      <w:r>
        <w:rPr>
          <w:rFonts w:ascii="Georgia" w:cs="Georgia" w:eastAsia="Georgia" w:hAnsi="Georgia"/>
          <w:b/>
          <w:bCs/>
          <w:i w:val="false"/>
          <w:iCs w:val="false"/>
          <w:caps w:val="false"/>
          <w:color w:val="1A1A1A"/>
          <w:sz w:val="22"/>
          <w:szCs w:val="22"/>
        </w:rPr>
        <w:t xml:space="preserve">Design. </w:t>
      </w:r>
      <w:r>
        <w:rPr>
          <w:rFonts w:ascii="Georgia" w:cs="Georgia" w:eastAsia="Georgia" w:hAnsi="Georgia"/>
          <w:b w:val="false"/>
          <w:bCs w:val="false"/>
          <w:i w:val="false"/>
          <w:iCs w:val="false"/>
          <w:caps w:val="false"/>
          <w:color w:val="1A1A1A"/>
          <w:sz w:val="22"/>
          <w:szCs w:val="22"/>
        </w:rPr>
        <w:t xml:space="preserve">Measure DFR in deployment vs. control. Track velocity of community currency where one is in circulation. Compare household savings, income stability, and default rates.</w:t>
      </w:r>
    </w:p>
    <w:p>
      <w:pPr>
        <w:spacing w:after="140" w:before="0" w:line="294"/>
        <w:jc w:val="both"/>
      </w:pPr>
      <w:r>
        <w:rPr>
          <w:rFonts w:ascii="Georgia" w:cs="Georgia" w:eastAsia="Georgia" w:hAnsi="Georgia"/>
          <w:b/>
          <w:bCs/>
          <w:i w:val="false"/>
          <w:iCs w:val="false"/>
          <w:caps w:val="false"/>
          <w:color w:val="1A1A1A"/>
          <w:sz w:val="22"/>
          <w:szCs w:val="22"/>
        </w:rPr>
        <w:t xml:space="preserve">Hypothesis. </w:t>
      </w:r>
      <w:r>
        <w:rPr>
          <w:rFonts w:ascii="Georgia" w:cs="Georgia" w:eastAsia="Georgia" w:hAnsi="Georgia"/>
          <w:b w:val="false"/>
          <w:bCs w:val="false"/>
          <w:i w:val="false"/>
          <w:iCs w:val="false"/>
          <w:caps w:val="false"/>
          <w:color w:val="1A1A1A"/>
          <w:sz w:val="22"/>
          <w:szCs w:val="22"/>
        </w:rPr>
        <w:t xml:space="preserve">DFR rises as debt is retired or replaced with commons-backed credit; currency velocity correlates with CVI and inversely with violence rates.</w:t>
      </w:r>
    </w:p>
    <w:p>
      <w:pPr>
        <w:keepNext/>
        <w:pBdr>
          <w:bottom w:val="single" w:color="D8D2C4" w:sz="6" w:space="6"/>
        </w:pBdr>
        <w:spacing w:after="80" w:before="220" w:line="290"/>
      </w:pPr>
      <w:r>
        <w:rPr>
          <w:rFonts w:ascii="Arial" w:cs="Arial" w:eastAsia="Arial" w:hAnsi="Arial"/>
          <w:b/>
          <w:bCs/>
          <w:i w:val="false"/>
          <w:iCs w:val="false"/>
          <w:caps w:val="false"/>
          <w:color w:val="C8861F"/>
          <w:spacing w:val="40"/>
          <w:sz w:val="14"/>
          <w:szCs w:val="14"/>
        </w:rPr>
        <w:t xml:space="preserve">7.5   </w:t>
      </w:r>
      <w:r>
        <w:rPr>
          <w:rFonts w:ascii="Arial" w:cs="Arial" w:eastAsia="Arial" w:hAnsi="Arial"/>
          <w:b/>
          <w:bCs/>
          <w:i w:val="false"/>
          <w:iCs w:val="false"/>
          <w:caps/>
          <w:color w:val="2D5F3F"/>
          <w:spacing w:val="80"/>
          <w:sz w:val="14"/>
          <w:szCs w:val="14"/>
        </w:rPr>
        <w:t xml:space="preserve">Physiological Coherence</w:t>
      </w:r>
    </w:p>
    <w:p>
      <w:pPr>
        <w:spacing w:after="140" w:before="0" w:line="294"/>
        <w:jc w:val="both"/>
      </w:pPr>
      <w:r>
        <w:rPr>
          <w:rFonts w:ascii="Georgia" w:cs="Georgia" w:eastAsia="Georgia" w:hAnsi="Georgia"/>
          <w:b/>
          <w:bCs/>
          <w:i w:val="false"/>
          <w:iCs w:val="false"/>
          <w:caps w:val="false"/>
          <w:color w:val="1A1A1A"/>
          <w:sz w:val="22"/>
          <w:szCs w:val="22"/>
        </w:rPr>
        <w:t xml:space="preserve">Design. </w:t>
      </w:r>
      <w:r>
        <w:rPr>
          <w:rFonts w:ascii="Georgia" w:cs="Georgia" w:eastAsia="Georgia" w:hAnsi="Georgia"/>
          <w:b w:val="false"/>
          <w:bCs w:val="false"/>
          <w:i w:val="false"/>
          <w:iCs w:val="false"/>
          <w:caps w:val="false"/>
          <w:color w:val="1A1A1A"/>
          <w:sz w:val="22"/>
          <w:szCs w:val="22"/>
        </w:rPr>
        <w:t xml:space="preserve">Equip a full chapter (144 members) with HRV sensors over a coherence-shock event (group ceremony, surplus-sharing festival). Record baseline, during-event, and 30-day-post coherence.</w:t>
      </w:r>
    </w:p>
    <w:p>
      <w:pPr>
        <w:spacing w:after="140" w:before="0" w:line="294"/>
        <w:jc w:val="both"/>
      </w:pPr>
      <w:r>
        <w:rPr>
          <w:rFonts w:ascii="Georgia" w:cs="Georgia" w:eastAsia="Georgia" w:hAnsi="Georgia"/>
          <w:b/>
          <w:bCs/>
          <w:i w:val="false"/>
          <w:iCs w:val="false"/>
          <w:caps w:val="false"/>
          <w:color w:val="1A1A1A"/>
          <w:sz w:val="22"/>
          <w:szCs w:val="22"/>
        </w:rPr>
        <w:t xml:space="preserve">Hypothesis. </w:t>
      </w:r>
      <w:r>
        <w:rPr>
          <w:rFonts w:ascii="Georgia" w:cs="Georgia" w:eastAsia="Georgia" w:hAnsi="Georgia"/>
          <w:b w:val="false"/>
          <w:bCs w:val="false"/>
          <w:i w:val="false"/>
          <w:iCs w:val="false"/>
          <w:caps w:val="false"/>
          <w:color w:val="1A1A1A"/>
          <w:sz w:val="22"/>
          <w:szCs w:val="22"/>
        </w:rPr>
        <w:t xml:space="preserve">Group HRV synchrony rises during the event, decays slowly, and correlates with subjective measures of trust, compassion, and shared purpose.</w:t>
      </w:r>
    </w:p>
    <w:p>
      <w:pPr>
        <w:keepNext/>
        <w:pBdr>
          <w:bottom w:val="single" w:color="D8D2C4" w:sz="6" w:space="6"/>
        </w:pBdr>
        <w:spacing w:after="80" w:before="220" w:line="290"/>
      </w:pPr>
      <w:r>
        <w:rPr>
          <w:rFonts w:ascii="Arial" w:cs="Arial" w:eastAsia="Arial" w:hAnsi="Arial"/>
          <w:b/>
          <w:bCs/>
          <w:i w:val="false"/>
          <w:iCs w:val="false"/>
          <w:caps w:val="false"/>
          <w:color w:val="C8861F"/>
          <w:spacing w:val="40"/>
          <w:sz w:val="14"/>
          <w:szCs w:val="14"/>
        </w:rPr>
        <w:t xml:space="preserve">7.6   </w:t>
      </w:r>
      <w:r>
        <w:rPr>
          <w:rFonts w:ascii="Arial" w:cs="Arial" w:eastAsia="Arial" w:hAnsi="Arial"/>
          <w:b/>
          <w:bCs/>
          <w:i w:val="false"/>
          <w:iCs w:val="false"/>
          <w:caps/>
          <w:color w:val="2D5F3F"/>
          <w:spacing w:val="80"/>
          <w:sz w:val="14"/>
          <w:szCs w:val="14"/>
        </w:rPr>
        <w:t xml:space="preserve">Longitudinal Violence and Health</w:t>
      </w:r>
    </w:p>
    <w:p>
      <w:pPr>
        <w:spacing w:after="140" w:before="0" w:line="294"/>
        <w:jc w:val="both"/>
      </w:pPr>
      <w:r>
        <w:rPr>
          <w:rFonts w:ascii="Georgia" w:cs="Georgia" w:eastAsia="Georgia" w:hAnsi="Georgia"/>
          <w:b/>
          <w:bCs/>
          <w:i w:val="false"/>
          <w:iCs w:val="false"/>
          <w:caps w:val="false"/>
          <w:color w:val="1A1A1A"/>
          <w:sz w:val="22"/>
          <w:szCs w:val="22"/>
        </w:rPr>
        <w:t xml:space="preserve">Design. </w:t>
      </w:r>
      <w:r>
        <w:rPr>
          <w:rFonts w:ascii="Georgia" w:cs="Georgia" w:eastAsia="Georgia" w:hAnsi="Georgia"/>
          <w:b w:val="false"/>
          <w:bCs w:val="false"/>
          <w:i w:val="false"/>
          <w:iCs w:val="false"/>
          <w:caps w:val="false"/>
          <w:color w:val="1A1A1A"/>
          <w:sz w:val="22"/>
          <w:szCs w:val="22"/>
        </w:rPr>
        <w:t xml:space="preserve">Track violence rates (crime, domestic abuse, conflict) and health outcomes (preventable disease incidence, mental-health indices) over multi-year windows in deployment vs. control.</w:t>
      </w:r>
    </w:p>
    <w:p>
      <w:pPr>
        <w:spacing w:after="140" w:before="0" w:line="294"/>
        <w:jc w:val="both"/>
      </w:pPr>
      <w:r>
        <w:rPr>
          <w:rFonts w:ascii="Georgia" w:cs="Georgia" w:eastAsia="Georgia" w:hAnsi="Georgia"/>
          <w:b/>
          <w:bCs/>
          <w:i w:val="false"/>
          <w:iCs w:val="false"/>
          <w:caps w:val="false"/>
          <w:color w:val="1A1A1A"/>
          <w:sz w:val="22"/>
          <w:szCs w:val="22"/>
        </w:rPr>
        <w:t xml:space="preserve">Hypothesis. </w:t>
      </w:r>
      <w:r>
        <w:rPr>
          <w:rFonts w:ascii="Georgia" w:cs="Georgia" w:eastAsia="Georgia" w:hAnsi="Georgia"/>
          <w:b w:val="false"/>
          <w:bCs w:val="false"/>
          <w:i w:val="false"/>
          <w:iCs w:val="false"/>
          <w:caps w:val="false"/>
          <w:color w:val="1A1A1A"/>
          <w:sz w:val="22"/>
          <w:szCs w:val="22"/>
        </w:rPr>
        <w:t xml:space="preserve">Statistically significant declines in violence rates in deployment communities, correlated with CVI and Pe.</w:t>
      </w:r>
    </w:p>
    <w:p>
      <w:pPr>
        <w:keepNext/>
        <w:pBdr>
          <w:bottom w:val="single" w:color="D8D2C4" w:sz="6" w:space="6"/>
        </w:pBdr>
        <w:spacing w:after="80" w:before="220" w:line="290"/>
      </w:pPr>
      <w:r>
        <w:rPr>
          <w:rFonts w:ascii="Arial" w:cs="Arial" w:eastAsia="Arial" w:hAnsi="Arial"/>
          <w:b/>
          <w:bCs/>
          <w:i w:val="false"/>
          <w:iCs w:val="false"/>
          <w:caps w:val="false"/>
          <w:color w:val="C8861F"/>
          <w:spacing w:val="40"/>
          <w:sz w:val="14"/>
          <w:szCs w:val="14"/>
        </w:rPr>
        <w:t xml:space="preserve">7.7   </w:t>
      </w:r>
      <w:r>
        <w:rPr>
          <w:rFonts w:ascii="Arial" w:cs="Arial" w:eastAsia="Arial" w:hAnsi="Arial"/>
          <w:b/>
          <w:bCs/>
          <w:i w:val="false"/>
          <w:iCs w:val="false"/>
          <w:caps/>
          <w:color w:val="2D5F3F"/>
          <w:spacing w:val="80"/>
          <w:sz w:val="14"/>
          <w:szCs w:val="14"/>
        </w:rPr>
        <w:t xml:space="preserve">Replicability and Peer Review</w:t>
      </w:r>
    </w:p>
    <w:p>
      <w:pPr>
        <w:spacing w:after="140" w:before="0" w:line="294"/>
        <w:jc w:val="both"/>
      </w:pPr>
      <w:r>
        <w:rPr>
          <w:rFonts w:ascii="Georgia" w:cs="Georgia" w:eastAsia="Georgia" w:hAnsi="Georgia"/>
          <w:b w:val="false"/>
          <w:bCs w:val="false"/>
          <w:i w:val="false"/>
          <w:iCs w:val="false"/>
          <w:caps w:val="false"/>
          <w:color w:val="1A1A1A"/>
          <w:sz w:val="22"/>
          <w:szCs w:val="22"/>
        </w:rPr>
        <w:t xml:space="preserve">All data, indices, and analyses are committed to be open-source. Each chapter publishes a quarterly ledger of its measurements. Findings will be submitted to peer-reviewed journals in sustainability science, systems theory, behavioral medicine, and Indigenous studies. Validation should not depend on trust in narrative; it should depend on replicable evidence.</w:t>
      </w:r>
    </w:p>
    <w:p>
      <w:pPr>
        <w:keepNext/>
        <w:pBdr>
          <w:bottom w:val="single" w:color="D8D2C4" w:sz="6" w:space="6"/>
        </w:pBdr>
        <w:spacing w:after="80" w:before="220" w:line="290"/>
      </w:pPr>
      <w:r>
        <w:rPr>
          <w:rFonts w:ascii="Arial" w:cs="Arial" w:eastAsia="Arial" w:hAnsi="Arial"/>
          <w:b/>
          <w:bCs/>
          <w:i w:val="false"/>
          <w:iCs w:val="false"/>
          <w:caps w:val="false"/>
          <w:color w:val="C8861F"/>
          <w:spacing w:val="40"/>
          <w:sz w:val="14"/>
          <w:szCs w:val="14"/>
        </w:rPr>
        <w:t xml:space="preserve">7.8   </w:t>
      </w:r>
      <w:r>
        <w:rPr>
          <w:rFonts w:ascii="Arial" w:cs="Arial" w:eastAsia="Arial" w:hAnsi="Arial"/>
          <w:b/>
          <w:bCs/>
          <w:i w:val="false"/>
          <w:iCs w:val="false"/>
          <w:caps/>
          <w:color w:val="2D5F3F"/>
          <w:spacing w:val="80"/>
          <w:sz w:val="14"/>
          <w:szCs w:val="14"/>
        </w:rPr>
        <w:t xml:space="preserve">Synthesis</w:t>
      </w:r>
    </w:p>
    <w:p>
      <w:pPr>
        <w:spacing w:after="140" w:before="0" w:line="294"/>
        <w:jc w:val="both"/>
      </w:pPr>
      <w:r>
        <w:rPr>
          <w:rFonts w:ascii="Georgia" w:cs="Georgia" w:eastAsia="Georgia" w:hAnsi="Georgia"/>
          <w:b w:val="false"/>
          <w:bCs w:val="false"/>
          <w:i w:val="false"/>
          <w:iCs w:val="false"/>
          <w:caps w:val="false"/>
          <w:color w:val="1A1A1A"/>
          <w:sz w:val="22"/>
          <w:szCs w:val="22"/>
        </w:rPr>
        <w:t xml:space="preserve">Together, these pathways constitute a research program. If realm indices rise as predicted, if CVI co-moves with them, if cascades stay local, if DFR climbs, if HRV synchrony rises with coherence shocks, and if violence falls in deployment communities — then the Peace Protocols stand validated not as moral philosophy but as engineering. If any of these fail, we will publish the failure and revise the model. That is the deal.</w:t>
      </w:r>
    </w:p>
    <w:p>
      <w:pPr>
        <w:spacing w:after="0" w:before="240" w:line="290"/>
        <w:jc w:val="center"/>
      </w:pPr>
      <w:r>
        <w:rPr>
          <w:rFonts w:ascii="Georgia" w:cs="Georgia" w:eastAsia="Georgia" w:hAnsi="Georgia"/>
          <w:b w:val="false"/>
          <w:bCs w:val="false"/>
          <w:i/>
          <w:iCs/>
          <w:caps w:val="false"/>
          <w:color w:val="6B6557"/>
          <w:sz w:val="17"/>
          <w:szCs w:val="17"/>
        </w:rPr>
        <w:t xml:space="preserve">— </w:t>
      </w:r>
      <w:r>
        <w:rPr>
          <w:rFonts w:ascii="Georgia" w:cs="Georgia" w:eastAsia="Georgia" w:hAnsi="Georgia"/>
          <w:b/>
          <w:bCs/>
          <w:i/>
          <w:iCs/>
          <w:caps w:val="false"/>
          <w:color w:val="1F4A30"/>
          <w:sz w:val="17"/>
          <w:szCs w:val="17"/>
        </w:rPr>
        <w:t xml:space="preserve">Keetá Yeìl</w:t>
      </w:r>
      <w:r>
        <w:rPr>
          <w:rFonts w:ascii="Georgia" w:cs="Georgia" w:eastAsia="Georgia" w:hAnsi="Georgia"/>
          <w:b w:val="false"/>
          <w:bCs w:val="false"/>
          <w:i/>
          <w:iCs/>
          <w:caps w:val="false"/>
          <w:color w:val="6B6557"/>
          <w:sz w:val="17"/>
          <w:szCs w:val="17"/>
        </w:rPr>
        <w:t xml:space="preserve">, Lukaaẋ.ádi  ·  </w:t>
      </w:r>
      <w:r>
        <w:rPr>
          <w:rFonts w:ascii="Georgia" w:cs="Georgia" w:eastAsia="Georgia" w:hAnsi="Georgia"/>
          <w:b/>
          <w:bCs/>
          <w:i/>
          <w:iCs/>
          <w:caps w:val="false"/>
          <w:color w:val="1F4A30"/>
          <w:sz w:val="17"/>
          <w:szCs w:val="17"/>
        </w:rPr>
        <w:t xml:space="preserve">Rolland M. Gregg IV</w:t>
      </w:r>
      <w:r>
        <w:rPr>
          <w:rFonts w:ascii="Georgia" w:cs="Georgia" w:eastAsia="Georgia" w:hAnsi="Georgia"/>
          <w:b w:val="false"/>
          <w:bCs w:val="false"/>
          <w:i/>
          <w:iCs/>
          <w:caps w:val="false"/>
          <w:color w:val="6B6557"/>
          <w:sz w:val="17"/>
          <w:szCs w:val="17"/>
        </w:rPr>
        <w:t xml:space="preserve">, MacGregor  —  PeaceProtocols.org</w:t>
      </w:r>
    </w:p>
    <w:p>
      <w:pPr>
        <w:pageBreakBefore/>
        <w:spacing w:after="0" w:before="0" w:line="290"/>
      </w:pPr>
    </w:p>
    <w:p>
      <w:pPr>
        <w:keepNext/>
        <w:spacing w:after="80" w:before="0" w:line="360"/>
      </w:pPr>
      <w:r>
        <w:rPr>
          <w:rFonts w:ascii="Georgia" w:cs="Georgia" w:eastAsia="Georgia" w:hAnsi="Georgia"/>
          <w:b w:val="false"/>
          <w:bCs w:val="false"/>
          <w:i/>
          <w:iCs/>
          <w:caps w:val="false"/>
          <w:color w:val="C8861F"/>
          <w:sz w:val="56"/>
          <w:szCs w:val="56"/>
        </w:rPr>
        <w:t xml:space="preserve">8.  </w:t>
      </w:r>
      <w:r>
        <w:rPr>
          <w:rFonts w:ascii="Georgia" w:cs="Georgia" w:eastAsia="Georgia" w:hAnsi="Georgia"/>
          <w:b w:val="false"/>
          <w:bCs w:val="false"/>
          <w:i w:val="false"/>
          <w:iCs w:val="false"/>
          <w:caps w:val="false"/>
          <w:color w:val="1F4A30"/>
          <w:sz w:val="56"/>
          <w:szCs w:val="56"/>
        </w:rPr>
        <w:t xml:space="preserve">Discussion: Flow Networks &amp; Resonance</w:t>
      </w:r>
    </w:p>
    <w:p>
      <w:pPr>
        <w:pBdr>
          <w:top w:val="single" w:color="2D5F3F" w:sz="18" w:space="6"/>
        </w:pBdr>
        <w:spacing w:after="200" w:before="0" w:line="290"/>
      </w:pPr>
    </w:p>
    <w:p>
      <w:pPr>
        <w:spacing w:after="140" w:before="0" w:line="294"/>
        <w:jc w:val="both"/>
      </w:pPr>
      <w:r>
        <w:rPr>
          <w:rFonts w:ascii="Georgia" w:cs="Georgia" w:eastAsia="Georgia" w:hAnsi="Georgia"/>
          <w:b w:val="false"/>
          <w:bCs w:val="false"/>
          <w:i w:val="false"/>
          <w:iCs w:val="false"/>
          <w:caps w:val="false"/>
          <w:color w:val="1A1A1A"/>
          <w:sz w:val="22"/>
          <w:szCs w:val="22"/>
        </w:rPr>
        <w:t xml:space="preserve">The Peace Protocols sit inside two larger conversations in contemporary science. The first is well-established and increasingly mainstream: </w:t>
      </w:r>
      <w:r>
        <w:rPr>
          <w:rFonts w:ascii="Georgia" w:cs="Georgia" w:eastAsia="Georgia" w:hAnsi="Georgia"/>
          <w:b w:val="false"/>
          <w:bCs w:val="false"/>
          <w:i/>
          <w:iCs/>
          <w:caps w:val="false"/>
          <w:color w:val="1A1A1A"/>
          <w:sz w:val="22"/>
          <w:szCs w:val="22"/>
        </w:rPr>
        <w:t xml:space="preserve">flow-network science</w:t>
      </w:r>
      <w:r>
        <w:rPr>
          <w:rFonts w:ascii="Georgia" w:cs="Georgia" w:eastAsia="Georgia" w:hAnsi="Georgia"/>
          <w:b w:val="false"/>
          <w:bCs w:val="false"/>
          <w:i w:val="false"/>
          <w:iCs w:val="false"/>
          <w:caps w:val="false"/>
          <w:color w:val="1A1A1A"/>
          <w:sz w:val="22"/>
          <w:szCs w:val="22"/>
        </w:rPr>
        <w:t xml:space="preserve">, particularly the work of Sally Goerner and her colleagues. The second is more speculative and I want to flag it as such: </w:t>
      </w:r>
      <w:r>
        <w:rPr>
          <w:rFonts w:ascii="Georgia" w:cs="Georgia" w:eastAsia="Georgia" w:hAnsi="Georgia"/>
          <w:b w:val="false"/>
          <w:bCs w:val="false"/>
          <w:i/>
          <w:iCs/>
          <w:caps w:val="false"/>
          <w:color w:val="1A1A1A"/>
          <w:sz w:val="22"/>
          <w:szCs w:val="22"/>
        </w:rPr>
        <w:t xml:space="preserve">resonance physics</w:t>
      </w:r>
      <w:r>
        <w:rPr>
          <w:rFonts w:ascii="Georgia" w:cs="Georgia" w:eastAsia="Georgia" w:hAnsi="Georgia"/>
          <w:b w:val="false"/>
          <w:bCs w:val="false"/>
          <w:i w:val="false"/>
          <w:iCs w:val="false"/>
          <w:caps w:val="false"/>
          <w:color w:val="1A1A1A"/>
          <w:sz w:val="22"/>
          <w:szCs w:val="22"/>
        </w:rPr>
        <w:t xml:space="preserve"> applied to social systems, drawing on the broader tradition of harmonic analysis and, more provisionally, on the Aether Physics Model of Thomson and Bourassa.</w:t>
      </w:r>
    </w:p>
    <w:p>
      <w:pPr>
        <w:keepNext/>
        <w:pBdr>
          <w:bottom w:val="single" w:color="D8D2C4" w:sz="6" w:space="6"/>
        </w:pBdr>
        <w:spacing w:after="80" w:before="220" w:line="290"/>
      </w:pPr>
      <w:r>
        <w:rPr>
          <w:rFonts w:ascii="Arial" w:cs="Arial" w:eastAsia="Arial" w:hAnsi="Arial"/>
          <w:b/>
          <w:bCs/>
          <w:i w:val="false"/>
          <w:iCs w:val="false"/>
          <w:caps w:val="false"/>
          <w:color w:val="C8861F"/>
          <w:spacing w:val="40"/>
          <w:sz w:val="14"/>
          <w:szCs w:val="14"/>
        </w:rPr>
        <w:t xml:space="preserve">8.1   </w:t>
      </w:r>
      <w:r>
        <w:rPr>
          <w:rFonts w:ascii="Arial" w:cs="Arial" w:eastAsia="Arial" w:hAnsi="Arial"/>
          <w:b/>
          <w:bCs/>
          <w:i w:val="false"/>
          <w:iCs w:val="false"/>
          <w:caps/>
          <w:color w:val="2D5F3F"/>
          <w:spacing w:val="80"/>
          <w:sz w:val="14"/>
          <w:szCs w:val="14"/>
        </w:rPr>
        <w:t xml:space="preserve">Goerner's Flow-Network Science</w:t>
      </w:r>
    </w:p>
    <w:p>
      <w:pPr>
        <w:spacing w:after="140" w:before="0" w:line="294"/>
        <w:jc w:val="both"/>
      </w:pPr>
      <w:r>
        <w:rPr>
          <w:rFonts w:ascii="Georgia" w:cs="Georgia" w:eastAsia="Georgia" w:hAnsi="Georgia"/>
          <w:b w:val="false"/>
          <w:bCs w:val="false"/>
          <w:i w:val="false"/>
          <w:iCs w:val="false"/>
          <w:caps w:val="false"/>
          <w:color w:val="1A1A1A"/>
          <w:sz w:val="22"/>
          <w:szCs w:val="22"/>
        </w:rPr>
        <w:t xml:space="preserve">Goerner, Lietaer, and Ulanowicz (2009) — building on Ulanowicz's decades of ecosystem network analysis — establish that all vital flow systems, whether biological, ecological, or economic, optimize three properties simultaneously:</w:t>
      </w:r>
    </w:p>
    <w:p>
      <w:pPr>
        <w:pStyle w:val="ListParagraph"/>
        <w:numPr>
          <w:ilvl w:val="0"/>
          <w:numId w:val="3"/>
        </w:numPr>
        <w:spacing w:after="80" w:line="290"/>
        <w:jc w:val="both"/>
      </w:pPr>
      <w:r>
        <w:rPr>
          <w:rFonts w:ascii="Georgia" w:cs="Georgia" w:eastAsia="Georgia" w:hAnsi="Georgia"/>
          <w:b/>
          <w:bCs/>
          <w:i w:val="false"/>
          <w:iCs w:val="false"/>
          <w:caps w:val="false"/>
          <w:color w:val="1A1A1A"/>
          <w:sz w:val="22"/>
          <w:szCs w:val="22"/>
        </w:rPr>
        <w:t xml:space="preserve">Efficiency.</w:t>
      </w:r>
      <w:r>
        <w:rPr>
          <w:rFonts w:ascii="Georgia" w:cs="Georgia" w:eastAsia="Georgia" w:hAnsi="Georgia"/>
          <w:b w:val="false"/>
          <w:bCs w:val="false"/>
          <w:i w:val="false"/>
          <w:iCs w:val="false"/>
          <w:caps w:val="false"/>
          <w:color w:val="1A1A1A"/>
          <w:sz w:val="22"/>
          <w:szCs w:val="22"/>
        </w:rPr>
        <w:t xml:space="preserve"> The ability to channel resources effectively from source to use.</w:t>
      </w:r>
    </w:p>
    <w:p>
      <w:pPr>
        <w:pStyle w:val="ListParagraph"/>
        <w:numPr>
          <w:ilvl w:val="0"/>
          <w:numId w:val="3"/>
        </w:numPr>
        <w:spacing w:after="80" w:line="290"/>
        <w:jc w:val="both"/>
      </w:pPr>
      <w:r>
        <w:rPr>
          <w:rFonts w:ascii="Georgia" w:cs="Georgia" w:eastAsia="Georgia" w:hAnsi="Georgia"/>
          <w:b/>
          <w:bCs/>
          <w:i w:val="false"/>
          <w:iCs w:val="false"/>
          <w:caps w:val="false"/>
          <w:color w:val="1A1A1A"/>
          <w:sz w:val="22"/>
          <w:szCs w:val="22"/>
        </w:rPr>
        <w:t xml:space="preserve">Resilience.</w:t>
      </w:r>
      <w:r>
        <w:rPr>
          <w:rFonts w:ascii="Georgia" w:cs="Georgia" w:eastAsia="Georgia" w:hAnsi="Georgia"/>
          <w:b w:val="false"/>
          <w:bCs w:val="false"/>
          <w:i w:val="false"/>
          <w:iCs w:val="false"/>
          <w:caps w:val="false"/>
          <w:color w:val="1A1A1A"/>
          <w:sz w:val="22"/>
          <w:szCs w:val="22"/>
        </w:rPr>
        <w:t xml:space="preserve"> The ability to absorb shocks through redundancy and buffering.</w:t>
      </w:r>
    </w:p>
    <w:p>
      <w:pPr>
        <w:pStyle w:val="ListParagraph"/>
        <w:numPr>
          <w:ilvl w:val="0"/>
          <w:numId w:val="3"/>
        </w:numPr>
        <w:spacing w:after="80" w:line="290"/>
        <w:jc w:val="both"/>
      </w:pPr>
      <w:r>
        <w:rPr>
          <w:rFonts w:ascii="Georgia" w:cs="Georgia" w:eastAsia="Georgia" w:hAnsi="Georgia"/>
          <w:b/>
          <w:bCs/>
          <w:i w:val="false"/>
          <w:iCs w:val="false"/>
          <w:caps w:val="false"/>
          <w:color w:val="1A1A1A"/>
          <w:sz w:val="22"/>
          <w:szCs w:val="22"/>
        </w:rPr>
        <w:t xml:space="preserve">Inclusivity.</w:t>
      </w:r>
      <w:r>
        <w:rPr>
          <w:rFonts w:ascii="Georgia" w:cs="Georgia" w:eastAsia="Georgia" w:hAnsi="Georgia"/>
          <w:b w:val="false"/>
          <w:bCs w:val="false"/>
          <w:i w:val="false"/>
          <w:iCs w:val="false"/>
          <w:caps w:val="false"/>
          <w:color w:val="1A1A1A"/>
          <w:sz w:val="22"/>
          <w:szCs w:val="22"/>
        </w:rPr>
        <w:t xml:space="preserve"> The breadth of distribution, ensuring flows reach all participants.</w:t>
      </w:r>
    </w:p>
    <w:p>
      <w:pPr>
        <w:spacing w:after="140" w:before="0" w:line="294"/>
        <w:jc w:val="both"/>
      </w:pPr>
      <w:r>
        <w:rPr>
          <w:rFonts w:ascii="Georgia" w:cs="Georgia" w:eastAsia="Georgia" w:hAnsi="Georgia"/>
          <w:b w:val="false"/>
          <w:bCs w:val="false"/>
          <w:i w:val="false"/>
          <w:iCs w:val="false"/>
          <w:caps w:val="false"/>
          <w:color w:val="1A1A1A"/>
          <w:sz w:val="22"/>
          <w:szCs w:val="22"/>
        </w:rPr>
        <w:t xml:space="preserve">Their key empirical finding is that </w:t>
      </w:r>
      <w:r>
        <w:rPr>
          <w:rFonts w:ascii="Georgia" w:cs="Georgia" w:eastAsia="Georgia" w:hAnsi="Georgia"/>
          <w:b w:val="false"/>
          <w:bCs w:val="false"/>
          <w:i/>
          <w:iCs/>
          <w:caps w:val="false"/>
          <w:color w:val="1A1A1A"/>
          <w:sz w:val="22"/>
          <w:szCs w:val="22"/>
        </w:rPr>
        <w:t xml:space="preserve">systems collapse when any one of these three is pursued at the expense of the others</w:t>
      </w:r>
      <w:r>
        <w:rPr>
          <w:rFonts w:ascii="Georgia" w:cs="Georgia" w:eastAsia="Georgia" w:hAnsi="Georgia"/>
          <w:b w:val="false"/>
          <w:bCs w:val="false"/>
          <w:i w:val="false"/>
          <w:iCs w:val="false"/>
          <w:caps w:val="false"/>
          <w:color w:val="1A1A1A"/>
          <w:sz w:val="22"/>
          <w:szCs w:val="22"/>
        </w:rPr>
        <w:t xml:space="preserve">. Hyper-efficiency without redundancy produces brittle global supply chains. Hyper-redundancy without efficiency produces stagnation. Hyper-concentration of flow in a few elite hubs produces the "wealth condensation" instability that historically precedes collapse.</w:t>
      </w:r>
    </w:p>
    <w:p>
      <w:pPr>
        <w:spacing w:after="140" w:before="0" w:line="294"/>
        <w:jc w:val="both"/>
      </w:pPr>
      <w:r>
        <w:rPr>
          <w:rFonts w:ascii="Georgia" w:cs="Georgia" w:eastAsia="Georgia" w:hAnsi="Georgia"/>
          <w:b w:val="false"/>
          <w:bCs w:val="false"/>
          <w:i w:val="false"/>
          <w:iCs w:val="false"/>
          <w:caps w:val="false"/>
          <w:color w:val="1A1A1A"/>
          <w:sz w:val="22"/>
          <w:szCs w:val="22"/>
        </w:rPr>
        <w:t xml:space="preserve">The Peace Protocols map directly onto Goerner's triad. EAR, WSI, LNR, and the other realm indices measure </w:t>
      </w:r>
      <w:r>
        <w:rPr>
          <w:rFonts w:ascii="Georgia" w:cs="Georgia" w:eastAsia="Georgia" w:hAnsi="Georgia"/>
          <w:b w:val="false"/>
          <w:bCs w:val="false"/>
          <w:i/>
          <w:iCs/>
          <w:caps w:val="false"/>
          <w:color w:val="1A1A1A"/>
          <w:sz w:val="22"/>
          <w:szCs w:val="22"/>
        </w:rPr>
        <w:t xml:space="preserve">efficiency</w:t>
      </w:r>
      <w:r>
        <w:rPr>
          <w:rFonts w:ascii="Georgia" w:cs="Georgia" w:eastAsia="Georgia" w:hAnsi="Georgia"/>
          <w:b w:val="false"/>
          <w:bCs w:val="false"/>
          <w:i w:val="false"/>
          <w:iCs w:val="false"/>
          <w:caps w:val="false"/>
          <w:color w:val="1A1A1A"/>
          <w:sz w:val="22"/>
          <w:szCs w:val="22"/>
        </w:rPr>
        <w:t xml:space="preserve"> of regenerative provisioning. Redundant localized systems — multiple water sources, microgrids in parallel — provide </w:t>
      </w:r>
      <w:r>
        <w:rPr>
          <w:rFonts w:ascii="Georgia" w:cs="Georgia" w:eastAsia="Georgia" w:hAnsi="Georgia"/>
          <w:b w:val="false"/>
          <w:bCs w:val="false"/>
          <w:i/>
          <w:iCs/>
          <w:caps w:val="false"/>
          <w:color w:val="1A1A1A"/>
          <w:sz w:val="22"/>
          <w:szCs w:val="22"/>
        </w:rPr>
        <w:t xml:space="preserve">resilience</w:t>
      </w:r>
      <w:r>
        <w:rPr>
          <w:rFonts w:ascii="Georgia" w:cs="Georgia" w:eastAsia="Georgia" w:hAnsi="Georgia"/>
          <w:b w:val="false"/>
          <w:bCs w:val="false"/>
          <w:i w:val="false"/>
          <w:iCs w:val="false"/>
          <w:caps w:val="false"/>
          <w:color w:val="1A1A1A"/>
          <w:sz w:val="22"/>
          <w:szCs w:val="22"/>
        </w:rPr>
        <w:t xml:space="preserve">. SPR (Sovereignty Participation Ratio) and CCI (Cultural Continuity Index) ensure </w:t>
      </w:r>
      <w:r>
        <w:rPr>
          <w:rFonts w:ascii="Georgia" w:cs="Georgia" w:eastAsia="Georgia" w:hAnsi="Georgia"/>
          <w:b w:val="false"/>
          <w:bCs w:val="false"/>
          <w:i/>
          <w:iCs/>
          <w:caps w:val="false"/>
          <w:color w:val="1A1A1A"/>
          <w:sz w:val="22"/>
          <w:szCs w:val="22"/>
        </w:rPr>
        <w:t xml:space="preserve">inclusivity</w:t>
      </w:r>
      <w:r>
        <w:rPr>
          <w:rFonts w:ascii="Georgia" w:cs="Georgia" w:eastAsia="Georgia" w:hAnsi="Georgia"/>
          <w:b w:val="false"/>
          <w:bCs w:val="false"/>
          <w:i w:val="false"/>
          <w:iCs w:val="false"/>
          <w:caps w:val="false"/>
          <w:color w:val="1A1A1A"/>
          <w:sz w:val="22"/>
          <w:szCs w:val="22"/>
        </w:rPr>
        <w:t xml:space="preserve">, distributing flows across the social body rather than concentrating them at the top.</w:t>
      </w:r>
    </w:p>
    <w:p>
      <w:pPr>
        <w:spacing w:after="140" w:before="0" w:line="294"/>
        <w:jc w:val="both"/>
      </w:pPr>
      <w:r>
        <w:rPr>
          <w:rFonts w:ascii="Georgia" w:cs="Georgia" w:eastAsia="Georgia" w:hAnsi="Georgia"/>
          <w:b w:val="false"/>
          <w:bCs w:val="false"/>
          <w:i w:val="false"/>
          <w:iCs w:val="false"/>
          <w:caps w:val="false"/>
          <w:color w:val="1A1A1A"/>
          <w:sz w:val="22"/>
          <w:szCs w:val="22"/>
        </w:rPr>
        <w:t xml:space="preserve">Pe captures the efficiency arm of Goerner's triad; CVI encodes resilience and inclusivity. Higher λ₂ and lower hub-betweenness — both engineered by the 7,777 deployment topology — are exactly the structural properties Goerner's framework prescribes. The Peace Protocols, in this sense, are an operationalization of Goerner: they take a published-science description of what vital networks look like, and they specify both the indices to measure them and the deployment to build them.</w:t>
      </w:r>
    </w:p>
    <w:p>
      <w:pPr>
        <w:keepNext/>
        <w:pBdr>
          <w:bottom w:val="single" w:color="D8D2C4" w:sz="6" w:space="6"/>
        </w:pBdr>
        <w:spacing w:after="80" w:before="220" w:line="290"/>
      </w:pPr>
      <w:r>
        <w:rPr>
          <w:rFonts w:ascii="Arial" w:cs="Arial" w:eastAsia="Arial" w:hAnsi="Arial"/>
          <w:b/>
          <w:bCs/>
          <w:i w:val="false"/>
          <w:iCs w:val="false"/>
          <w:caps w:val="false"/>
          <w:color w:val="C8861F"/>
          <w:spacing w:val="40"/>
          <w:sz w:val="14"/>
          <w:szCs w:val="14"/>
        </w:rPr>
        <w:t xml:space="preserve">8.2   </w:t>
      </w:r>
      <w:r>
        <w:rPr>
          <w:rFonts w:ascii="Arial" w:cs="Arial" w:eastAsia="Arial" w:hAnsi="Arial"/>
          <w:b/>
          <w:bCs/>
          <w:i w:val="false"/>
          <w:iCs w:val="false"/>
          <w:caps/>
          <w:color w:val="2D5F3F"/>
          <w:spacing w:val="80"/>
          <w:sz w:val="14"/>
          <w:szCs w:val="14"/>
        </w:rPr>
        <w:t xml:space="preserve">A Note on Resonance and the Aether Physics Model</w:t>
      </w:r>
    </w:p>
    <w:p>
      <w:pPr>
        <w:spacing w:after="140" w:before="0" w:line="294"/>
        <w:jc w:val="both"/>
      </w:pPr>
      <w:r>
        <w:rPr>
          <w:rFonts w:ascii="Georgia" w:cs="Georgia" w:eastAsia="Georgia" w:hAnsi="Georgia"/>
          <w:b w:val="false"/>
          <w:bCs w:val="false"/>
          <w:i w:val="false"/>
          <w:iCs w:val="false"/>
          <w:caps w:val="false"/>
          <w:color w:val="1A1A1A"/>
          <w:sz w:val="22"/>
          <w:szCs w:val="22"/>
        </w:rPr>
        <w:t xml:space="preserve">The Resonance Gain idea developed in the broader literature on coupled-oscillator systems — and its more speculative extension to a structured-aether substrate via Thomson and Bourassa's Aether Physics Model (2003) — deserves a careful framing here.</w:t>
      </w:r>
    </w:p>
    <w:p>
      <w:pPr>
        <w:spacing w:after="140" w:before="0" w:line="294"/>
        <w:jc w:val="both"/>
      </w:pPr>
      <w:r>
        <w:rPr>
          <w:rFonts w:ascii="Georgia" w:cs="Georgia" w:eastAsia="Georgia" w:hAnsi="Georgia"/>
          <w:b w:val="false"/>
          <w:bCs w:val="false"/>
          <w:i w:val="false"/>
          <w:iCs w:val="false"/>
          <w:caps w:val="false"/>
          <w:color w:val="1A1A1A"/>
          <w:sz w:val="22"/>
          <w:szCs w:val="22"/>
        </w:rPr>
        <w:t xml:space="preserve">The </w:t>
      </w:r>
      <w:r>
        <w:rPr>
          <w:rFonts w:ascii="Georgia" w:cs="Georgia" w:eastAsia="Georgia" w:hAnsi="Georgia"/>
          <w:b w:val="false"/>
          <w:bCs w:val="false"/>
          <w:i/>
          <w:iCs/>
          <w:caps w:val="false"/>
          <w:color w:val="1A1A1A"/>
          <w:sz w:val="22"/>
          <w:szCs w:val="22"/>
        </w:rPr>
        <w:t xml:space="preserve">Aether Physics Model</w:t>
      </w:r>
      <w:r>
        <w:rPr>
          <w:rFonts w:ascii="Georgia" w:cs="Georgia" w:eastAsia="Georgia" w:hAnsi="Georgia"/>
          <w:b w:val="false"/>
          <w:bCs w:val="false"/>
          <w:i w:val="false"/>
          <w:iCs w:val="false"/>
          <w:caps w:val="false"/>
          <w:color w:val="1A1A1A"/>
          <w:sz w:val="22"/>
          <w:szCs w:val="22"/>
        </w:rPr>
        <w:t xml:space="preserve"> is a non-mainstream physics framework that proposes space is structured as a lattice of spinning magnetic dipoles, from which mass, charge, and spin emerge. It is not widely accepted in conventional physics, and I do not claim its physical interpretation here. What I claim is more modest and, I think, defensible: the </w:t>
      </w:r>
      <w:r>
        <w:rPr>
          <w:rFonts w:ascii="Georgia" w:cs="Georgia" w:eastAsia="Georgia" w:hAnsi="Georgia"/>
          <w:b w:val="false"/>
          <w:bCs w:val="false"/>
          <w:i/>
          <w:iCs/>
          <w:caps w:val="false"/>
          <w:color w:val="1A1A1A"/>
          <w:sz w:val="22"/>
          <w:szCs w:val="22"/>
        </w:rPr>
        <w:t xml:space="preserve">mathematical structure</w:t>
      </w:r>
      <w:r>
        <w:rPr>
          <w:rFonts w:ascii="Georgia" w:cs="Georgia" w:eastAsia="Georgia" w:hAnsi="Georgia"/>
          <w:b w:val="false"/>
          <w:bCs w:val="false"/>
          <w:i w:val="false"/>
          <w:iCs w:val="false"/>
          <w:caps w:val="false"/>
          <w:color w:val="1A1A1A"/>
          <w:sz w:val="22"/>
          <w:szCs w:val="22"/>
        </w:rPr>
        <w:t xml:space="preserve"> of resonance — the property that coupled oscillators in phase amplify their amplitudes constructively, while oscillators out of phase cancel — is well-established physics, used routinely across acoustics, electrical engineering, and quantum systems (superconductivity being the canonical example). The Resonance Gain idea is, at the social level, an </w:t>
      </w:r>
      <w:r>
        <w:rPr>
          <w:rFonts w:ascii="Georgia" w:cs="Georgia" w:eastAsia="Georgia" w:hAnsi="Georgia"/>
          <w:b w:val="false"/>
          <w:bCs w:val="false"/>
          <w:i/>
          <w:iCs/>
          <w:caps w:val="false"/>
          <w:color w:val="1A1A1A"/>
          <w:sz w:val="22"/>
          <w:szCs w:val="22"/>
        </w:rPr>
        <w:t xml:space="preserve">analogy</w:t>
      </w:r>
      <w:r>
        <w:rPr>
          <w:rFonts w:ascii="Georgia" w:cs="Georgia" w:eastAsia="Georgia" w:hAnsi="Georgia"/>
          <w:b w:val="false"/>
          <w:bCs w:val="false"/>
          <w:i w:val="false"/>
          <w:iCs w:val="false"/>
          <w:caps w:val="false"/>
          <w:color w:val="1A1A1A"/>
          <w:sz w:val="22"/>
          <w:szCs w:val="22"/>
        </w:rPr>
        <w:t xml:space="preserve"> to that physics — useful for thinking, not a literal claim that communities are quantum systems.</w:t>
      </w:r>
    </w:p>
    <w:p>
      <w:pPr>
        <w:spacing w:after="140" w:before="0" w:line="294"/>
        <w:jc w:val="both"/>
      </w:pPr>
      <w:r>
        <w:rPr>
          <w:rFonts w:ascii="Georgia" w:cs="Georgia" w:eastAsia="Georgia" w:hAnsi="Georgia"/>
          <w:b w:val="false"/>
          <w:bCs w:val="false"/>
          <w:i w:val="false"/>
          <w:iCs w:val="false"/>
          <w:caps w:val="false"/>
          <w:color w:val="1A1A1A"/>
          <w:sz w:val="22"/>
          <w:szCs w:val="22"/>
        </w:rPr>
        <w:t xml:space="preserve">What the analogy buys us is this: when a community's individuals, institutions, and technologies align in shared purpose — when the phase distribution narrows — the community produces more </w:t>
      </w:r>
      <w:r>
        <w:rPr>
          <w:rFonts w:ascii="Georgia" w:cs="Georgia" w:eastAsia="Georgia" w:hAnsi="Georgia"/>
          <w:b w:val="false"/>
          <w:bCs w:val="false"/>
          <w:i/>
          <w:iCs/>
          <w:caps w:val="false"/>
          <w:color w:val="1A1A1A"/>
          <w:sz w:val="22"/>
          <w:szCs w:val="22"/>
        </w:rPr>
        <w:t xml:space="preserve">per unit of input</w:t>
      </w:r>
      <w:r>
        <w:rPr>
          <w:rFonts w:ascii="Georgia" w:cs="Georgia" w:eastAsia="Georgia" w:hAnsi="Georgia"/>
          <w:b w:val="false"/>
          <w:bCs w:val="false"/>
          <w:i w:val="false"/>
          <w:iCs w:val="false"/>
          <w:caps w:val="false"/>
          <w:color w:val="1A1A1A"/>
          <w:sz w:val="22"/>
          <w:szCs w:val="22"/>
        </w:rPr>
        <w:t xml:space="preserve"> than the sum of its parts predicts. Anyone who has worked in a high-performing team has felt this. The Peace Protocols are an attempt to design for it rather than wait for it.</w:t>
      </w:r>
    </w:p>
    <w:p>
      <w:pPr>
        <w:spacing w:after="140" w:before="0" w:line="294"/>
        <w:jc w:val="both"/>
      </w:pPr>
      <w:r>
        <w:rPr>
          <w:rFonts w:ascii="Georgia" w:cs="Georgia" w:eastAsia="Georgia" w:hAnsi="Georgia"/>
          <w:b w:val="false"/>
          <w:bCs w:val="false"/>
          <w:i w:val="false"/>
          <w:iCs w:val="false"/>
          <w:caps w:val="false"/>
          <w:color w:val="1A1A1A"/>
          <w:sz w:val="22"/>
          <w:szCs w:val="22"/>
        </w:rPr>
        <w:t xml:space="preserve">Whether the Aether Physics Model is eventually accepted by mainstream physics is independent of whether the Peace Protocols work. I include it as one of the influences on my thinking; I do not stake the engineering on it.</w:t>
      </w:r>
    </w:p>
    <w:p>
      <w:pPr>
        <w:keepNext/>
        <w:pBdr>
          <w:bottom w:val="single" w:color="D8D2C4" w:sz="6" w:space="6"/>
        </w:pBdr>
        <w:spacing w:after="80" w:before="220" w:line="290"/>
      </w:pPr>
      <w:r>
        <w:rPr>
          <w:rFonts w:ascii="Arial" w:cs="Arial" w:eastAsia="Arial" w:hAnsi="Arial"/>
          <w:b/>
          <w:bCs/>
          <w:i w:val="false"/>
          <w:iCs w:val="false"/>
          <w:caps w:val="false"/>
          <w:color w:val="C8861F"/>
          <w:spacing w:val="40"/>
          <w:sz w:val="14"/>
          <w:szCs w:val="14"/>
        </w:rPr>
        <w:t xml:space="preserve">8.3   </w:t>
      </w:r>
      <w:r>
        <w:rPr>
          <w:rFonts w:ascii="Arial" w:cs="Arial" w:eastAsia="Arial" w:hAnsi="Arial"/>
          <w:b/>
          <w:bCs/>
          <w:i w:val="false"/>
          <w:iCs w:val="false"/>
          <w:caps/>
          <w:color w:val="2D5F3F"/>
          <w:spacing w:val="80"/>
          <w:sz w:val="14"/>
          <w:szCs w:val="14"/>
        </w:rPr>
        <w:t xml:space="preserve">The Inversion, Restated</w:t>
      </w:r>
    </w:p>
    <w:p>
      <w:pPr>
        <w:spacing w:after="140" w:before="0" w:line="294"/>
        <w:jc w:val="both"/>
      </w:pPr>
      <w:r>
        <w:rPr>
          <w:rFonts w:ascii="Georgia" w:cs="Georgia" w:eastAsia="Georgia" w:hAnsi="Georgia"/>
          <w:b w:val="false"/>
          <w:bCs w:val="false"/>
          <w:i w:val="false"/>
          <w:iCs w:val="false"/>
          <w:caps w:val="false"/>
          <w:color w:val="1A1A1A"/>
          <w:sz w:val="22"/>
          <w:szCs w:val="22"/>
        </w:rPr>
        <w:t xml:space="preserve">SWFQW weaponized capacitance, conductance, and inductance to destabilize. Savings accounts (capacitance) became fragile reservoirs drained by inflation. Supply chains (conductance) were throttled to control flows. Labor inertia (inductance) was exploited to enforce compliance. The Peace Protocols invert each:</w:t>
      </w:r>
    </w:p>
    <w:p>
      <w:pPr>
        <w:pStyle w:val="ListParagraph"/>
        <w:numPr>
          <w:ilvl w:val="0"/>
          <w:numId w:val="2"/>
        </w:numPr>
        <w:spacing w:after="80" w:line="290"/>
        <w:jc w:val="left"/>
      </w:pPr>
      <w:r>
        <w:rPr>
          <w:rFonts w:ascii="Georgia" w:cs="Georgia" w:eastAsia="Georgia" w:hAnsi="Georgia"/>
          <w:b/>
          <w:bCs/>
          <w:i w:val="false"/>
          <w:iCs w:val="false"/>
          <w:caps w:val="false"/>
          <w:color w:val="1A1A1A"/>
          <w:sz w:val="22"/>
          <w:szCs w:val="22"/>
        </w:rPr>
        <w:t xml:space="preserve">Capacitance (Ce).</w:t>
      </w:r>
      <w:r>
        <w:rPr>
          <w:rFonts w:ascii="Georgia" w:cs="Georgia" w:eastAsia="Georgia" w:hAnsi="Georgia"/>
          <w:b w:val="false"/>
          <w:bCs w:val="false"/>
          <w:i w:val="false"/>
          <w:iCs w:val="false"/>
          <w:caps w:val="false"/>
          <w:color w:val="1A1A1A"/>
          <w:sz w:val="22"/>
          <w:szCs w:val="22"/>
        </w:rPr>
        <w:t xml:space="preserve"> Community-owned infrastructure builds buffers, not vulnerabilities. A microgrid is a capacitor that cannot be drained by inflation.</w:t>
      </w:r>
    </w:p>
    <w:p>
      <w:pPr>
        <w:pStyle w:val="ListParagraph"/>
        <w:numPr>
          <w:ilvl w:val="0"/>
          <w:numId w:val="2"/>
        </w:numPr>
        <w:spacing w:after="80" w:line="290"/>
        <w:jc w:val="left"/>
      </w:pPr>
      <w:r>
        <w:rPr>
          <w:rFonts w:ascii="Georgia" w:cs="Georgia" w:eastAsia="Georgia" w:hAnsi="Georgia"/>
          <w:b/>
          <w:bCs/>
          <w:i w:val="false"/>
          <w:iCs w:val="false"/>
          <w:caps w:val="false"/>
          <w:color w:val="1A1A1A"/>
          <w:sz w:val="22"/>
          <w:szCs w:val="22"/>
        </w:rPr>
        <w:t xml:space="preserve">Conductance (Ge).</w:t>
      </w:r>
      <w:r>
        <w:rPr>
          <w:rFonts w:ascii="Georgia" w:cs="Georgia" w:eastAsia="Georgia" w:hAnsi="Georgia"/>
          <w:b w:val="false"/>
          <w:bCs w:val="false"/>
          <w:i w:val="false"/>
          <w:iCs w:val="false"/>
          <w:caps w:val="false"/>
          <w:color w:val="1A1A1A"/>
          <w:sz w:val="22"/>
          <w:szCs w:val="22"/>
        </w:rPr>
        <w:t xml:space="preserve"> Open-source mesh flows maximize transparency and minimize loss. A mesh network is a conductance that cannot be throttled by a monopoly.</w:t>
      </w:r>
    </w:p>
    <w:p>
      <w:pPr>
        <w:pStyle w:val="ListParagraph"/>
        <w:numPr>
          <w:ilvl w:val="0"/>
          <w:numId w:val="2"/>
        </w:numPr>
        <w:spacing w:after="80" w:line="290"/>
        <w:jc w:val="left"/>
      </w:pPr>
      <w:r>
        <w:rPr>
          <w:rFonts w:ascii="Georgia" w:cs="Georgia" w:eastAsia="Georgia" w:hAnsi="Georgia"/>
          <w:b/>
          <w:bCs/>
          <w:i w:val="false"/>
          <w:iCs w:val="false"/>
          <w:caps w:val="false"/>
          <w:color w:val="1A1A1A"/>
          <w:sz w:val="22"/>
          <w:szCs w:val="22"/>
        </w:rPr>
        <w:t xml:space="preserve">Inductance (Le).</w:t>
      </w:r>
      <w:r>
        <w:rPr>
          <w:rFonts w:ascii="Georgia" w:cs="Georgia" w:eastAsia="Georgia" w:hAnsi="Georgia"/>
          <w:b w:val="false"/>
          <w:bCs w:val="false"/>
          <w:i w:val="false"/>
          <w:iCs w:val="false"/>
          <w:caps w:val="false"/>
          <w:color w:val="1A1A1A"/>
          <w:sz w:val="22"/>
          <w:szCs w:val="22"/>
        </w:rPr>
        <w:t xml:space="preserve"> Cultural continuity sustains positive inertia. A living language and an active ceremony are inductances that cannot be twisted into compliance.</w:t>
      </w:r>
    </w:p>
    <w:p>
      <w:pPr>
        <w:spacing w:after="140" w:before="0" w:line="294"/>
        <w:jc w:val="both"/>
      </w:pPr>
      <w:r>
        <w:rPr>
          <w:rFonts w:ascii="Georgia" w:cs="Georgia" w:eastAsia="Georgia" w:hAnsi="Georgia"/>
          <w:b w:val="false"/>
          <w:bCs w:val="false"/>
          <w:i w:val="false"/>
          <w:iCs w:val="false"/>
          <w:caps w:val="false"/>
          <w:color w:val="1A1A1A"/>
          <w:sz w:val="22"/>
          <w:szCs w:val="22"/>
        </w:rPr>
        <w:t xml:space="preserve">The mathematics is the same. The sign is reversed. The watershed wins.</w:t>
      </w:r>
    </w:p>
    <w:p>
      <w:pPr>
        <w:keepNext/>
        <w:pBdr>
          <w:bottom w:val="single" w:color="D8D2C4" w:sz="6" w:space="6"/>
        </w:pBdr>
        <w:spacing w:after="80" w:before="220" w:line="290"/>
      </w:pPr>
      <w:r>
        <w:rPr>
          <w:rFonts w:ascii="Arial" w:cs="Arial" w:eastAsia="Arial" w:hAnsi="Arial"/>
          <w:b/>
          <w:bCs/>
          <w:i w:val="false"/>
          <w:iCs w:val="false"/>
          <w:caps w:val="false"/>
          <w:color w:val="C8861F"/>
          <w:spacing w:val="40"/>
          <w:sz w:val="14"/>
          <w:szCs w:val="14"/>
        </w:rPr>
        <w:t xml:space="preserve">8.4   </w:t>
      </w:r>
      <w:r>
        <w:rPr>
          <w:rFonts w:ascii="Arial" w:cs="Arial" w:eastAsia="Arial" w:hAnsi="Arial"/>
          <w:b/>
          <w:bCs/>
          <w:i w:val="false"/>
          <w:iCs w:val="false"/>
          <w:caps/>
          <w:color w:val="2D5F3F"/>
          <w:spacing w:val="80"/>
          <w:sz w:val="14"/>
          <w:szCs w:val="14"/>
        </w:rPr>
        <w:t xml:space="preserve">Abundance as a Stable Attractor</w:t>
      </w:r>
    </w:p>
    <w:p>
      <w:pPr>
        <w:spacing w:after="140" w:before="0" w:line="294"/>
        <w:jc w:val="both"/>
      </w:pPr>
      <w:r>
        <w:rPr>
          <w:rFonts w:ascii="Georgia" w:cs="Georgia" w:eastAsia="Georgia" w:hAnsi="Georgia"/>
          <w:b w:val="false"/>
          <w:bCs w:val="false"/>
          <w:i w:val="false"/>
          <w:iCs w:val="false"/>
          <w:caps w:val="false"/>
          <w:color w:val="1A1A1A"/>
          <w:sz w:val="22"/>
          <w:szCs w:val="22"/>
        </w:rPr>
        <w:t xml:space="preserve">Scarcity-based systems are </w:t>
      </w:r>
      <w:r>
        <w:rPr>
          <w:rFonts w:ascii="Georgia" w:cs="Georgia" w:eastAsia="Georgia" w:hAnsi="Georgia"/>
          <w:b w:val="false"/>
          <w:bCs w:val="false"/>
          <w:i/>
          <w:iCs/>
          <w:caps w:val="false"/>
          <w:color w:val="1A1A1A"/>
          <w:sz w:val="22"/>
          <w:szCs w:val="22"/>
        </w:rPr>
        <w:t xml:space="preserve">structurally</w:t>
      </w:r>
      <w:r>
        <w:rPr>
          <w:rFonts w:ascii="Georgia" w:cs="Georgia" w:eastAsia="Georgia" w:hAnsi="Georgia"/>
          <w:b w:val="false"/>
          <w:bCs w:val="false"/>
          <w:i w:val="false"/>
          <w:iCs w:val="false"/>
          <w:caps w:val="false"/>
          <w:color w:val="1A1A1A"/>
          <w:sz w:val="22"/>
          <w:szCs w:val="22"/>
        </w:rPr>
        <w:t xml:space="preserve"> unstable. Concentrated wealth produces inequality, which produces unrest, which produces collapse. Fragile supply chains amplify shocks. Debt expansion creates bubbles. The historical record of scarcity-based political economies is a record of cyclical crises punctuating long unraveling.</w:t>
      </w:r>
    </w:p>
    <w:p>
      <w:pPr>
        <w:spacing w:after="140" w:before="0" w:line="294"/>
        <w:jc w:val="both"/>
      </w:pPr>
      <w:r>
        <w:rPr>
          <w:rFonts w:ascii="Georgia" w:cs="Georgia" w:eastAsia="Georgia" w:hAnsi="Georgia"/>
          <w:b w:val="false"/>
          <w:bCs w:val="false"/>
          <w:i w:val="false"/>
          <w:iCs w:val="false"/>
          <w:caps w:val="false"/>
          <w:color w:val="1A1A1A"/>
          <w:sz w:val="22"/>
          <w:szCs w:val="22"/>
        </w:rPr>
        <w:t xml:space="preserve">Abundance systems, by contrast, stabilize. Local provisioning shortens feedback loops, reducing overshoot. Distributed flows raise resilience. Inclusivity provides legitimacy and reduces conflict. The math is consistent with millennia of Indigenous practice — reciprocity, balance, the long view — that long predates anyone's Lyapunov function. We did not invent this. We are formalizing what our elders already lived.</w:t>
      </w:r>
    </w:p>
    <w:p>
      <w:pPr>
        <w:keepNext/>
        <w:pBdr>
          <w:bottom w:val="single" w:color="D8D2C4" w:sz="6" w:space="6"/>
        </w:pBdr>
        <w:spacing w:after="80" w:before="220" w:line="290"/>
      </w:pPr>
      <w:r>
        <w:rPr>
          <w:rFonts w:ascii="Arial" w:cs="Arial" w:eastAsia="Arial" w:hAnsi="Arial"/>
          <w:b/>
          <w:bCs/>
          <w:i w:val="false"/>
          <w:iCs w:val="false"/>
          <w:caps w:val="false"/>
          <w:color w:val="C8861F"/>
          <w:spacing w:val="40"/>
          <w:sz w:val="14"/>
          <w:szCs w:val="14"/>
        </w:rPr>
        <w:t xml:space="preserve">8.5   </w:t>
      </w:r>
      <w:r>
        <w:rPr>
          <w:rFonts w:ascii="Arial" w:cs="Arial" w:eastAsia="Arial" w:hAnsi="Arial"/>
          <w:b/>
          <w:bCs/>
          <w:i w:val="false"/>
          <w:iCs w:val="false"/>
          <w:caps/>
          <w:color w:val="2D5F3F"/>
          <w:spacing w:val="80"/>
          <w:sz w:val="14"/>
          <w:szCs w:val="14"/>
        </w:rPr>
        <w:t xml:space="preserve">Implications</w:t>
      </w:r>
    </w:p>
    <w:p>
      <w:pPr>
        <w:pStyle w:val="ListParagraph"/>
        <w:numPr>
          <w:ilvl w:val="0"/>
          <w:numId w:val="3"/>
        </w:numPr>
        <w:spacing w:after="80" w:line="290"/>
        <w:jc w:val="both"/>
      </w:pPr>
      <w:r>
        <w:rPr>
          <w:rFonts w:ascii="Georgia" w:cs="Georgia" w:eastAsia="Georgia" w:hAnsi="Georgia"/>
          <w:b/>
          <w:bCs/>
          <w:i w:val="false"/>
          <w:iCs w:val="false"/>
          <w:caps w:val="false"/>
          <w:color w:val="1A1A1A"/>
          <w:sz w:val="22"/>
          <w:szCs w:val="22"/>
        </w:rPr>
        <w:t xml:space="preserve">For systems science.</w:t>
      </w:r>
      <w:r>
        <w:rPr>
          <w:rFonts w:ascii="Georgia" w:cs="Georgia" w:eastAsia="Georgia" w:hAnsi="Georgia"/>
          <w:b w:val="false"/>
          <w:bCs w:val="false"/>
          <w:i w:val="false"/>
          <w:iCs w:val="false"/>
          <w:caps w:val="false"/>
          <w:color w:val="1A1A1A"/>
          <w:sz w:val="22"/>
          <w:szCs w:val="22"/>
        </w:rPr>
        <w:t xml:space="preserve"> The Peace Protocols make Goerner's triad operational with realm-level indices that can be measured today.</w:t>
      </w:r>
    </w:p>
    <w:p>
      <w:pPr>
        <w:pStyle w:val="ListParagraph"/>
        <w:numPr>
          <w:ilvl w:val="0"/>
          <w:numId w:val="3"/>
        </w:numPr>
        <w:spacing w:after="80" w:line="290"/>
        <w:jc w:val="both"/>
      </w:pPr>
      <w:r>
        <w:rPr>
          <w:rFonts w:ascii="Georgia" w:cs="Georgia" w:eastAsia="Georgia" w:hAnsi="Georgia"/>
          <w:b/>
          <w:bCs/>
          <w:i w:val="false"/>
          <w:iCs w:val="false"/>
          <w:caps w:val="false"/>
          <w:color w:val="1A1A1A"/>
          <w:sz w:val="22"/>
          <w:szCs w:val="22"/>
        </w:rPr>
        <w:t xml:space="preserve">For governance.</w:t>
      </w:r>
      <w:r>
        <w:rPr>
          <w:rFonts w:ascii="Georgia" w:cs="Georgia" w:eastAsia="Georgia" w:hAnsi="Georgia"/>
          <w:b w:val="false"/>
          <w:bCs w:val="false"/>
          <w:i w:val="false"/>
          <w:iCs w:val="false"/>
          <w:caps w:val="false"/>
          <w:color w:val="1A1A1A"/>
          <w:sz w:val="22"/>
          <w:szCs w:val="22"/>
        </w:rPr>
        <w:t xml:space="preserve"> Decentralizing provisioning and raising sovereignty can be justified not only ethically but on the mathematics of dynamical stability.</w:t>
      </w:r>
    </w:p>
    <w:p>
      <w:pPr>
        <w:pStyle w:val="ListParagraph"/>
        <w:numPr>
          <w:ilvl w:val="0"/>
          <w:numId w:val="3"/>
        </w:numPr>
        <w:spacing w:after="80" w:line="290"/>
        <w:jc w:val="both"/>
      </w:pPr>
      <w:r>
        <w:rPr>
          <w:rFonts w:ascii="Georgia" w:cs="Georgia" w:eastAsia="Georgia" w:hAnsi="Georgia"/>
          <w:b/>
          <w:bCs/>
          <w:i w:val="false"/>
          <w:iCs w:val="false"/>
          <w:caps w:val="false"/>
          <w:color w:val="1A1A1A"/>
          <w:sz w:val="22"/>
          <w:szCs w:val="22"/>
        </w:rPr>
        <w:t xml:space="preserve">For economics.</w:t>
      </w:r>
      <w:r>
        <w:rPr>
          <w:rFonts w:ascii="Georgia" w:cs="Georgia" w:eastAsia="Georgia" w:hAnsi="Georgia"/>
          <w:b w:val="false"/>
          <w:bCs w:val="false"/>
          <w:i w:val="false"/>
          <w:iCs w:val="false"/>
          <w:caps w:val="false"/>
          <w:color w:val="1A1A1A"/>
          <w:sz w:val="22"/>
          <w:szCs w:val="22"/>
        </w:rPr>
        <w:t xml:space="preserve"> Debt-based scarcity is dynamically inefficient — leaking work into oscillation. Regenerative abundance is the efficient configuration.</w:t>
      </w:r>
    </w:p>
    <w:p>
      <w:pPr>
        <w:pStyle w:val="ListParagraph"/>
        <w:numPr>
          <w:ilvl w:val="0"/>
          <w:numId w:val="3"/>
        </w:numPr>
        <w:spacing w:after="80" w:line="290"/>
        <w:jc w:val="both"/>
      </w:pPr>
      <w:r>
        <w:rPr>
          <w:rFonts w:ascii="Georgia" w:cs="Georgia" w:eastAsia="Georgia" w:hAnsi="Georgia"/>
          <w:b/>
          <w:bCs/>
          <w:i w:val="false"/>
          <w:iCs w:val="false"/>
          <w:caps w:val="false"/>
          <w:color w:val="1A1A1A"/>
          <w:sz w:val="22"/>
          <w:szCs w:val="22"/>
        </w:rPr>
        <w:t xml:space="preserve">For technology.</w:t>
      </w:r>
      <w:r>
        <w:rPr>
          <w:rFonts w:ascii="Georgia" w:cs="Georgia" w:eastAsia="Georgia" w:hAnsi="Georgia"/>
          <w:b w:val="false"/>
          <w:bCs w:val="false"/>
          <w:i w:val="false"/>
          <w:iCs w:val="false"/>
          <w:caps w:val="false"/>
          <w:color w:val="1A1A1A"/>
          <w:sz w:val="22"/>
          <w:szCs w:val="22"/>
        </w:rPr>
        <w:t xml:space="preserve"> Regenerative stacks (energy, water, food, shelter, manufacturing, communication) are the physical infrastructure of CVI and Pe, not adjacent to them.</w:t>
      </w:r>
    </w:p>
    <w:p>
      <w:pPr>
        <w:spacing w:after="0" w:before="240" w:line="290"/>
        <w:jc w:val="center"/>
      </w:pPr>
      <w:r>
        <w:rPr>
          <w:rFonts w:ascii="Georgia" w:cs="Georgia" w:eastAsia="Georgia" w:hAnsi="Georgia"/>
          <w:b w:val="false"/>
          <w:bCs w:val="false"/>
          <w:i/>
          <w:iCs/>
          <w:caps w:val="false"/>
          <w:color w:val="6B6557"/>
          <w:sz w:val="17"/>
          <w:szCs w:val="17"/>
        </w:rPr>
        <w:t xml:space="preserve">— </w:t>
      </w:r>
      <w:r>
        <w:rPr>
          <w:rFonts w:ascii="Georgia" w:cs="Georgia" w:eastAsia="Georgia" w:hAnsi="Georgia"/>
          <w:b/>
          <w:bCs/>
          <w:i/>
          <w:iCs/>
          <w:caps w:val="false"/>
          <w:color w:val="1F4A30"/>
          <w:sz w:val="17"/>
          <w:szCs w:val="17"/>
        </w:rPr>
        <w:t xml:space="preserve">Keetá Yeìl</w:t>
      </w:r>
      <w:r>
        <w:rPr>
          <w:rFonts w:ascii="Georgia" w:cs="Georgia" w:eastAsia="Georgia" w:hAnsi="Georgia"/>
          <w:b w:val="false"/>
          <w:bCs w:val="false"/>
          <w:i/>
          <w:iCs/>
          <w:caps w:val="false"/>
          <w:color w:val="6B6557"/>
          <w:sz w:val="17"/>
          <w:szCs w:val="17"/>
        </w:rPr>
        <w:t xml:space="preserve">, Lukaaẋ.ádi  ·  </w:t>
      </w:r>
      <w:r>
        <w:rPr>
          <w:rFonts w:ascii="Georgia" w:cs="Georgia" w:eastAsia="Georgia" w:hAnsi="Georgia"/>
          <w:b/>
          <w:bCs/>
          <w:i/>
          <w:iCs/>
          <w:caps w:val="false"/>
          <w:color w:val="1F4A30"/>
          <w:sz w:val="17"/>
          <w:szCs w:val="17"/>
        </w:rPr>
        <w:t xml:space="preserve">Rolland M. Gregg IV</w:t>
      </w:r>
      <w:r>
        <w:rPr>
          <w:rFonts w:ascii="Georgia" w:cs="Georgia" w:eastAsia="Georgia" w:hAnsi="Georgia"/>
          <w:b w:val="false"/>
          <w:bCs w:val="false"/>
          <w:i/>
          <w:iCs/>
          <w:caps w:val="false"/>
          <w:color w:val="6B6557"/>
          <w:sz w:val="17"/>
          <w:szCs w:val="17"/>
        </w:rPr>
        <w:t xml:space="preserve">, MacGregor  —  PeaceProtocols.org</w:t>
      </w:r>
    </w:p>
    <w:p>
      <w:pPr>
        <w:pageBreakBefore/>
        <w:spacing w:after="0" w:before="0" w:line="290"/>
      </w:pPr>
    </w:p>
    <w:p>
      <w:pPr>
        <w:keepNext/>
        <w:spacing w:after="80" w:before="0" w:line="360"/>
      </w:pPr>
      <w:r>
        <w:rPr>
          <w:rFonts w:ascii="Georgia" w:cs="Georgia" w:eastAsia="Georgia" w:hAnsi="Georgia"/>
          <w:b w:val="false"/>
          <w:bCs w:val="false"/>
          <w:i/>
          <w:iCs/>
          <w:caps w:val="false"/>
          <w:color w:val="C8861F"/>
          <w:sz w:val="56"/>
          <w:szCs w:val="56"/>
        </w:rPr>
        <w:t xml:space="preserve">9.  </w:t>
      </w:r>
      <w:r>
        <w:rPr>
          <w:rFonts w:ascii="Georgia" w:cs="Georgia" w:eastAsia="Georgia" w:hAnsi="Georgia"/>
          <w:b w:val="false"/>
          <w:bCs w:val="false"/>
          <w:i w:val="false"/>
          <w:iCs w:val="false"/>
          <w:caps w:val="false"/>
          <w:color w:val="1F4A30"/>
          <w:sz w:val="56"/>
          <w:szCs w:val="56"/>
        </w:rPr>
        <w:t xml:space="preserve">Conclusion: Peace as the Efficient Attractor</w:t>
      </w:r>
    </w:p>
    <w:p>
      <w:pPr>
        <w:pBdr>
          <w:top w:val="single" w:color="2D5F3F" w:sz="18" w:space="6"/>
        </w:pBdr>
        <w:spacing w:after="200" w:before="0" w:line="290"/>
      </w:pPr>
    </w:p>
    <w:p>
      <w:pPr>
        <w:keepNext/>
        <w:pBdr>
          <w:bottom w:val="single" w:color="D8D2C4" w:sz="6" w:space="6"/>
        </w:pBdr>
        <w:spacing w:after="80" w:before="220" w:line="290"/>
      </w:pPr>
      <w:r>
        <w:rPr>
          <w:rFonts w:ascii="Arial" w:cs="Arial" w:eastAsia="Arial" w:hAnsi="Arial"/>
          <w:b/>
          <w:bCs/>
          <w:i w:val="false"/>
          <w:iCs w:val="false"/>
          <w:caps w:val="false"/>
          <w:color w:val="C8861F"/>
          <w:spacing w:val="40"/>
          <w:sz w:val="14"/>
          <w:szCs w:val="14"/>
        </w:rPr>
        <w:t xml:space="preserve">9.1   </w:t>
      </w:r>
      <w:r>
        <w:rPr>
          <w:rFonts w:ascii="Arial" w:cs="Arial" w:eastAsia="Arial" w:hAnsi="Arial"/>
          <w:b/>
          <w:bCs/>
          <w:i w:val="false"/>
          <w:iCs w:val="false"/>
          <w:caps/>
          <w:color w:val="2D5F3F"/>
          <w:spacing w:val="80"/>
          <w:sz w:val="14"/>
          <w:szCs w:val="14"/>
        </w:rPr>
        <w:t xml:space="preserve">From Control to Coherence</w:t>
      </w:r>
    </w:p>
    <w:p>
      <w:pPr>
        <w:spacing w:after="140" w:before="0" w:line="294"/>
        <w:jc w:val="both"/>
      </w:pPr>
      <w:r>
        <w:rPr>
          <w:rFonts w:ascii="Georgia" w:cs="Georgia" w:eastAsia="Georgia" w:hAnsi="Georgia"/>
          <w:b w:val="false"/>
          <w:bCs w:val="false"/>
          <w:i w:val="false"/>
          <w:iCs w:val="false"/>
          <w:caps w:val="false"/>
          <w:color w:val="1A1A1A"/>
          <w:sz w:val="22"/>
          <w:szCs w:val="22"/>
        </w:rPr>
        <w:t xml:space="preserve">The twentieth century invested enormously in control architectures — systems that modeled societies as circuits to be steered through scarcity, debt, and information manipulation. Those systems were technically rigorous and morally bankrupt, and they have produced, on schedule, the cascade of crises they were structurally designed to produce. The Peace Protocols demonstrate that the same rigor, with sovereignty and regeneration as the design variables, yields a different attractor entirely: peace is not a utopian aspiration but a </w:t>
      </w:r>
      <w:r>
        <w:rPr>
          <w:rFonts w:ascii="Georgia" w:cs="Georgia" w:eastAsia="Georgia" w:hAnsi="Georgia"/>
          <w:b w:val="false"/>
          <w:bCs w:val="false"/>
          <w:i/>
          <w:iCs/>
          <w:caps w:val="false"/>
          <w:color w:val="1A1A1A"/>
          <w:sz w:val="22"/>
          <w:szCs w:val="22"/>
        </w:rPr>
        <w:t xml:space="preserve">dynamically stable equilibrium</w:t>
      </w:r>
      <w:r>
        <w:rPr>
          <w:rFonts w:ascii="Georgia" w:cs="Georgia" w:eastAsia="Georgia" w:hAnsi="Georgia"/>
          <w:b w:val="false"/>
          <w:bCs w:val="false"/>
          <w:i w:val="false"/>
          <w:iCs w:val="false"/>
          <w:caps w:val="false"/>
          <w:color w:val="1A1A1A"/>
          <w:sz w:val="22"/>
          <w:szCs w:val="22"/>
        </w:rPr>
        <w:t xml:space="preserve">, the efficient configuration of human civilization when human civilization is allowed to be one.</w:t>
      </w:r>
    </w:p>
    <w:p>
      <w:pPr>
        <w:keepNext/>
        <w:pBdr>
          <w:bottom w:val="single" w:color="D8D2C4" w:sz="6" w:space="6"/>
        </w:pBdr>
        <w:spacing w:after="80" w:before="220" w:line="290"/>
      </w:pPr>
      <w:r>
        <w:rPr>
          <w:rFonts w:ascii="Arial" w:cs="Arial" w:eastAsia="Arial" w:hAnsi="Arial"/>
          <w:b/>
          <w:bCs/>
          <w:i w:val="false"/>
          <w:iCs w:val="false"/>
          <w:caps w:val="false"/>
          <w:color w:val="C8861F"/>
          <w:spacing w:val="40"/>
          <w:sz w:val="14"/>
          <w:szCs w:val="14"/>
        </w:rPr>
        <w:t xml:space="preserve">9.2   </w:t>
      </w:r>
      <w:r>
        <w:rPr>
          <w:rFonts w:ascii="Arial" w:cs="Arial" w:eastAsia="Arial" w:hAnsi="Arial"/>
          <w:b/>
          <w:bCs/>
          <w:i w:val="false"/>
          <w:iCs w:val="false"/>
          <w:caps/>
          <w:color w:val="2D5F3F"/>
          <w:spacing w:val="80"/>
          <w:sz w:val="14"/>
          <w:szCs w:val="14"/>
        </w:rPr>
        <w:t xml:space="preserve">The Mathematical Synthesis</w:t>
      </w:r>
    </w:p>
    <w:p>
      <w:pPr>
        <w:spacing w:after="140" w:before="0" w:line="294"/>
        <w:jc w:val="both"/>
      </w:pPr>
      <w:r>
        <w:rPr>
          <w:rFonts w:ascii="Georgia" w:cs="Georgia" w:eastAsia="Georgia" w:hAnsi="Georgia"/>
          <w:b w:val="false"/>
          <w:bCs w:val="false"/>
          <w:i w:val="false"/>
          <w:iCs w:val="false"/>
          <w:caps w:val="false"/>
          <w:color w:val="1A1A1A"/>
          <w:sz w:val="22"/>
          <w:szCs w:val="22"/>
        </w:rPr>
        <w:t xml:space="preserve">Two indices stand at the heart of the framework. Pe measures external provisioning efficiency: as dependencies decline, peace efficiency rises directionally without bound. CVI measures internal human vitality: as scarcity, debt, and dependency fall, human flourishing rises without bound. Theorem 1 of §2.4 proves that, under the coupled dynamics specified there and the natural-feedback conditions αi &gt; 0 and λ &gt; 0, the Abundance Equilibrium is locally asymptotically stable, with a basin of attraction that includes any state of positive sovereignty.</w:t>
      </w:r>
    </w:p>
    <w:p>
      <w:pPr>
        <w:spacing w:after="140" w:before="0" w:line="294"/>
        <w:jc w:val="both"/>
      </w:pPr>
      <w:r>
        <w:rPr>
          <w:rFonts w:ascii="Georgia" w:cs="Georgia" w:eastAsia="Georgia" w:hAnsi="Georgia"/>
          <w:b w:val="false"/>
          <w:bCs w:val="false"/>
          <w:i w:val="false"/>
          <w:iCs w:val="false"/>
          <w:caps w:val="false"/>
          <w:color w:val="1A1A1A"/>
          <w:sz w:val="22"/>
          <w:szCs w:val="22"/>
        </w:rPr>
        <w:t xml:space="preserve">Stated plainly: </w:t>
      </w:r>
      <w:r>
        <w:rPr>
          <w:rFonts w:ascii="Georgia" w:cs="Georgia" w:eastAsia="Georgia" w:hAnsi="Georgia"/>
          <w:b w:val="false"/>
          <w:bCs w:val="false"/>
          <w:i/>
          <w:iCs/>
          <w:caps w:val="false"/>
          <w:color w:val="1A1A1A"/>
          <w:sz w:val="22"/>
          <w:szCs w:val="22"/>
        </w:rPr>
        <w:t xml:space="preserve">when communities provision themselves, they become measurably more peaceful, more resilient, and more economically efficient than when they are provisioned from outside</w:t>
      </w:r>
      <w:r>
        <w:rPr>
          <w:rFonts w:ascii="Georgia" w:cs="Georgia" w:eastAsia="Georgia" w:hAnsi="Georgia"/>
          <w:b w:val="false"/>
          <w:bCs w:val="false"/>
          <w:i w:val="false"/>
          <w:iCs w:val="false"/>
          <w:caps w:val="false"/>
          <w:color w:val="1A1A1A"/>
          <w:sz w:val="22"/>
          <w:szCs w:val="22"/>
        </w:rPr>
        <w:t xml:space="preserve">. The math agrees with the elders.</w:t>
      </w:r>
    </w:p>
    <w:p>
      <w:pPr>
        <w:keepNext/>
        <w:pBdr>
          <w:bottom w:val="single" w:color="D8D2C4" w:sz="6" w:space="6"/>
        </w:pBdr>
        <w:spacing w:after="80" w:before="220" w:line="290"/>
      </w:pPr>
      <w:r>
        <w:rPr>
          <w:rFonts w:ascii="Arial" w:cs="Arial" w:eastAsia="Arial" w:hAnsi="Arial"/>
          <w:b/>
          <w:bCs/>
          <w:i w:val="false"/>
          <w:iCs w:val="false"/>
          <w:caps w:val="false"/>
          <w:color w:val="C8861F"/>
          <w:spacing w:val="40"/>
          <w:sz w:val="14"/>
          <w:szCs w:val="14"/>
        </w:rPr>
        <w:t xml:space="preserve">9.3   </w:t>
      </w:r>
      <w:r>
        <w:rPr>
          <w:rFonts w:ascii="Arial" w:cs="Arial" w:eastAsia="Arial" w:hAnsi="Arial"/>
          <w:b/>
          <w:bCs/>
          <w:i w:val="false"/>
          <w:iCs w:val="false"/>
          <w:caps/>
          <w:color w:val="2D5F3F"/>
          <w:spacing w:val="80"/>
          <w:sz w:val="14"/>
          <w:szCs w:val="14"/>
        </w:rPr>
        <w:t xml:space="preserve">The Final Equation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left w:val="none"/>
              <w:bottom w:val="none"/>
              <w:right w:val="none"/>
            </w:tcBorders>
            <w:shd w:fill="2D5F3F" w:val="clear"/>
            <w:tcMar>
              <w:top w:type="dxa" w:w="200"/>
              <w:left w:type="dxa" w:w="280"/>
              <w:bottom w:type="dxa" w:w="200"/>
              <w:right w:type="dxa" w:w="280"/>
            </w:tcMar>
          </w:tcPr>
          <w:p>
            <w:pPr>
              <w:spacing w:after="70" w:before="0" w:line="290"/>
            </w:pPr>
            <w:r>
              <w:rPr>
                <w:rFonts w:ascii="Arial" w:cs="Arial" w:eastAsia="Arial" w:hAnsi="Arial"/>
                <w:b/>
                <w:bCs/>
                <w:i w:val="false"/>
                <w:iCs w:val="false"/>
                <w:caps/>
                <w:color w:val="C8861F"/>
                <w:spacing w:val="100"/>
                <w:sz w:val="13"/>
                <w:szCs w:val="13"/>
              </w:rPr>
              <w:t xml:space="preserve">The Peace Protocols, in One Line</w:t>
            </w:r>
          </w:p>
          <w:p>
            <w:pPr>
              <w:spacing w:after="0" w:before="0" w:line="320"/>
              <w:jc w:val="center"/>
            </w:pPr>
            <w:r>
              <w:rPr>
                <w:rFonts w:ascii="Georgia" w:cs="Georgia" w:eastAsia="Georgia" w:hAnsi="Georgia"/>
                <w:b w:val="false"/>
                <w:bCs w:val="false"/>
                <w:i/>
                <w:iCs/>
                <w:caps w:val="false"/>
                <w:color w:val="C8861F"/>
                <w:sz w:val="32"/>
                <w:szCs w:val="32"/>
              </w:rPr>
              <w:t xml:space="preserve">Peace  =  Abundance  +  Decentralization  +  Coherence</w:t>
            </w:r>
          </w:p>
        </w:tc>
      </w:tr>
    </w:tbl>
    <w:p>
      <w:pPr>
        <w:spacing w:after="140" w:before="0" w:line="294"/>
        <w:jc w:val="both"/>
      </w:pPr>
      <w:r>
        <w:rPr>
          <w:rFonts w:ascii="Georgia" w:cs="Georgia" w:eastAsia="Georgia" w:hAnsi="Georgia"/>
          <w:b w:val="false"/>
          <w:bCs w:val="false"/>
          <w:i w:val="false"/>
          <w:iCs w:val="false"/>
          <w:caps w:val="false"/>
          <w:color w:val="1A1A1A"/>
          <w:sz w:val="22"/>
          <w:szCs w:val="22"/>
        </w:rPr>
        <w:t xml:space="preserve">Abundance — flows optimized for efficiency, resilience, and inclusivity. Decentralization — power and provisioning returned to the watershed. Coherence — alignment across the Seven Sovereign Bodies and the Twelve Resource Realms. Each term is operationalized in the indices above. The equation is not a slogan; it is a deployment plan.</w:t>
      </w:r>
    </w:p>
    <w:p>
      <w:pPr>
        <w:keepNext/>
        <w:pBdr>
          <w:bottom w:val="single" w:color="D8D2C4" w:sz="6" w:space="6"/>
        </w:pBdr>
        <w:spacing w:after="80" w:before="220" w:line="290"/>
      </w:pPr>
      <w:r>
        <w:rPr>
          <w:rFonts w:ascii="Arial" w:cs="Arial" w:eastAsia="Arial" w:hAnsi="Arial"/>
          <w:b/>
          <w:bCs/>
          <w:i w:val="false"/>
          <w:iCs w:val="false"/>
          <w:caps w:val="false"/>
          <w:color w:val="C8861F"/>
          <w:spacing w:val="40"/>
          <w:sz w:val="14"/>
          <w:szCs w:val="14"/>
        </w:rPr>
        <w:t xml:space="preserve">9.4   </w:t>
      </w:r>
      <w:r>
        <w:rPr>
          <w:rFonts w:ascii="Arial" w:cs="Arial" w:eastAsia="Arial" w:hAnsi="Arial"/>
          <w:b/>
          <w:bCs/>
          <w:i w:val="false"/>
          <w:iCs w:val="false"/>
          <w:caps/>
          <w:color w:val="2D5F3F"/>
          <w:spacing w:val="80"/>
          <w:sz w:val="14"/>
          <w:szCs w:val="14"/>
        </w:rPr>
        <w:t xml:space="preserve">What This Costs and What It Returns</w:t>
      </w:r>
    </w:p>
    <w:p>
      <w:pPr>
        <w:spacing w:after="140" w:before="0" w:line="294"/>
        <w:jc w:val="both"/>
      </w:pPr>
      <w:r>
        <w:rPr>
          <w:rFonts w:ascii="Georgia" w:cs="Georgia" w:eastAsia="Georgia" w:hAnsi="Georgia"/>
          <w:b w:val="false"/>
          <w:bCs w:val="false"/>
          <w:i w:val="false"/>
          <w:iCs w:val="false"/>
          <w:caps w:val="false"/>
          <w:color w:val="1A1A1A"/>
          <w:sz w:val="22"/>
          <w:szCs w:val="22"/>
        </w:rPr>
        <w:t xml:space="preserve">I want to close the way I opened — with the barge. The Peace Protocols are not abstract for me. The barge cost my village roughly two million dollars a year, every year, for as long as I can remember. Multiply that across the thousand or so remote villages around the Pacific Rim alone — Yakutat, Hoonah, Klukwan, Old Harbor, Atka, the dozens of First Nations communities along the Inside Passage, the outer islands of Hawai'i, the western coast of Vancouver Island, the fjords of Patagonia, the small islands of Polynesia — and the order of magnitude is in the billions of dollars per year. That is wealth leaving communities that have salmon, wind, sun, tide, and rain in abundance.</w:t>
      </w:r>
    </w:p>
    <w:p>
      <w:pPr>
        <w:spacing w:after="140" w:before="0" w:line="294"/>
        <w:jc w:val="both"/>
      </w:pPr>
      <w:r>
        <w:rPr>
          <w:rFonts w:ascii="Georgia" w:cs="Georgia" w:eastAsia="Georgia" w:hAnsi="Georgia"/>
          <w:b w:val="false"/>
          <w:bCs w:val="false"/>
          <w:i w:val="false"/>
          <w:iCs w:val="false"/>
          <w:caps w:val="false"/>
          <w:color w:val="1A1A1A"/>
          <w:sz w:val="22"/>
          <w:szCs w:val="22"/>
        </w:rPr>
        <w:t xml:space="preserve">An EAR ratchet from below 0.1 toward above 0.9, achieved through licensed catalyzed-fusion power, basalt-composite manufacturing, and the trained corps of Peace Engineers described in §6, returns that wealth to the watersheds that generated it. CVI follows. Violence falls. Health rises. The Tlingit phrase for what happens next is one I will not translate here, because some words should only be spoken in their own tongue. The English approximation is: </w:t>
      </w:r>
      <w:r>
        <w:rPr>
          <w:rFonts w:ascii="Georgia" w:cs="Georgia" w:eastAsia="Georgia" w:hAnsi="Georgia"/>
          <w:b w:val="false"/>
          <w:bCs w:val="false"/>
          <w:i/>
          <w:iCs/>
          <w:caps w:val="false"/>
          <w:color w:val="1A1A1A"/>
          <w:sz w:val="22"/>
          <w:szCs w:val="22"/>
        </w:rPr>
        <w:t xml:space="preserve">the village remembers how to be itself</w:t>
      </w:r>
      <w:r>
        <w:rPr>
          <w:rFonts w:ascii="Georgia" w:cs="Georgia" w:eastAsia="Georgia" w:hAnsi="Georgia"/>
          <w:b w:val="false"/>
          <w:bCs w:val="false"/>
          <w:i w:val="false"/>
          <w:iCs w:val="false"/>
          <w:caps w:val="false"/>
          <w:color w:val="1A1A1A"/>
          <w:sz w:val="22"/>
          <w:szCs w:val="22"/>
        </w:rPr>
        <w:t xml:space="preserve">.</w:t>
      </w:r>
    </w:p>
    <w:p>
      <w:pPr>
        <w:keepNext/>
        <w:pBdr>
          <w:bottom w:val="single" w:color="D8D2C4" w:sz="6" w:space="6"/>
        </w:pBdr>
        <w:spacing w:after="80" w:before="220" w:line="290"/>
      </w:pPr>
      <w:r>
        <w:rPr>
          <w:rFonts w:ascii="Arial" w:cs="Arial" w:eastAsia="Arial" w:hAnsi="Arial"/>
          <w:b/>
          <w:bCs/>
          <w:i w:val="false"/>
          <w:iCs w:val="false"/>
          <w:caps w:val="false"/>
          <w:color w:val="C8861F"/>
          <w:spacing w:val="40"/>
          <w:sz w:val="14"/>
          <w:szCs w:val="14"/>
        </w:rPr>
        <w:t xml:space="preserve">9.5   </w:t>
      </w:r>
      <w:r>
        <w:rPr>
          <w:rFonts w:ascii="Arial" w:cs="Arial" w:eastAsia="Arial" w:hAnsi="Arial"/>
          <w:b/>
          <w:bCs/>
          <w:i w:val="false"/>
          <w:iCs w:val="false"/>
          <w:caps/>
          <w:color w:val="2D5F3F"/>
          <w:spacing w:val="80"/>
          <w:sz w:val="14"/>
          <w:szCs w:val="14"/>
        </w:rPr>
        <w:t xml:space="preserve">Closing Synthesis</w:t>
      </w:r>
    </w:p>
    <w:p>
      <w:pPr>
        <w:pStyle w:val="ListParagraph"/>
        <w:numPr>
          <w:ilvl w:val="0"/>
          <w:numId w:val="2"/>
        </w:numPr>
        <w:spacing w:after="80" w:line="290"/>
        <w:jc w:val="left"/>
      </w:pPr>
      <w:r>
        <w:rPr>
          <w:rFonts w:ascii="Georgia" w:cs="Georgia" w:eastAsia="Georgia" w:hAnsi="Georgia"/>
          <w:b w:val="false"/>
          <w:bCs w:val="false"/>
          <w:i w:val="false"/>
          <w:iCs w:val="false"/>
          <w:caps w:val="false"/>
          <w:color w:val="1A1A1A"/>
          <w:sz w:val="22"/>
          <w:szCs w:val="22"/>
        </w:rPr>
        <w:t xml:space="preserve">Scarcity is fragile; abundance is stable.</w:t>
      </w:r>
    </w:p>
    <w:p>
      <w:pPr>
        <w:pStyle w:val="ListParagraph"/>
        <w:numPr>
          <w:ilvl w:val="0"/>
          <w:numId w:val="2"/>
        </w:numPr>
        <w:spacing w:after="80" w:line="290"/>
        <w:jc w:val="left"/>
      </w:pPr>
      <w:r>
        <w:rPr>
          <w:rFonts w:ascii="Georgia" w:cs="Georgia" w:eastAsia="Georgia" w:hAnsi="Georgia"/>
          <w:b w:val="false"/>
          <w:bCs w:val="false"/>
          <w:i w:val="false"/>
          <w:iCs w:val="false"/>
          <w:caps w:val="false"/>
          <w:color w:val="1A1A1A"/>
          <w:sz w:val="22"/>
          <w:szCs w:val="22"/>
        </w:rPr>
        <w:t xml:space="preserve">Dependency is inefficient; sovereignty is efficient.</w:t>
      </w:r>
    </w:p>
    <w:p>
      <w:pPr>
        <w:pStyle w:val="ListParagraph"/>
        <w:numPr>
          <w:ilvl w:val="0"/>
          <w:numId w:val="2"/>
        </w:numPr>
        <w:spacing w:after="80" w:line="290"/>
        <w:jc w:val="left"/>
      </w:pPr>
      <w:r>
        <w:rPr>
          <w:rFonts w:ascii="Georgia" w:cs="Georgia" w:eastAsia="Georgia" w:hAnsi="Georgia"/>
          <w:b w:val="false"/>
          <w:bCs w:val="false"/>
          <w:i w:val="false"/>
          <w:iCs w:val="false"/>
          <w:caps w:val="false"/>
          <w:color w:val="1A1A1A"/>
          <w:sz w:val="22"/>
          <w:szCs w:val="22"/>
        </w:rPr>
        <w:t xml:space="preserve">Fragmentation is entropic; coherence is harmonic.</w:t>
      </w:r>
    </w:p>
    <w:p>
      <w:pPr>
        <w:pStyle w:val="ListParagraph"/>
        <w:numPr>
          <w:ilvl w:val="0"/>
          <w:numId w:val="2"/>
        </w:numPr>
        <w:spacing w:after="80" w:line="290"/>
        <w:jc w:val="left"/>
      </w:pPr>
      <w:r>
        <w:rPr>
          <w:rFonts w:ascii="Georgia" w:cs="Georgia" w:eastAsia="Georgia" w:hAnsi="Georgia"/>
          <w:b w:val="false"/>
          <w:bCs w:val="false"/>
          <w:i w:val="false"/>
          <w:iCs w:val="false"/>
          <w:caps w:val="false"/>
          <w:color w:val="1A1A1A"/>
          <w:sz w:val="22"/>
          <w:szCs w:val="22"/>
        </w:rPr>
        <w:t xml:space="preserve">The mathematics that was once used to enslave can be used, with the sign reversed, to liberate.</w:t>
      </w:r>
    </w:p>
    <w:p>
      <w:pPr>
        <w:spacing w:after="140" w:before="0" w:line="294"/>
        <w:jc w:val="both"/>
      </w:pPr>
      <w:r>
        <w:rPr>
          <w:rFonts w:ascii="Georgia" w:cs="Georgia" w:eastAsia="Georgia" w:hAnsi="Georgia"/>
          <w:b w:val="false"/>
          <w:bCs w:val="false"/>
          <w:i w:val="false"/>
          <w:iCs w:val="false"/>
          <w:caps w:val="false"/>
          <w:color w:val="1A1A1A"/>
          <w:sz w:val="22"/>
          <w:szCs w:val="22"/>
        </w:rPr>
        <w:t xml:space="preserve">The Peace Protocols are not optional. They are the engineering of a watershed that knows how to stay one — for Yakutat, for every village like it, and ultimately for the planet that holds them.</w:t>
      </w:r>
    </w:p>
    <w:p>
      <w:pPr>
        <w:pBdr>
          <w:left w:val="single" w:color="E8A33D" w:sz="22" w:space="12"/>
        </w:pBdr>
        <w:spacing w:after="160" w:before="80" w:line="320"/>
        <w:ind w:left="360"/>
      </w:pPr>
      <w:r>
        <w:rPr>
          <w:rFonts w:ascii="Georgia" w:cs="Georgia" w:eastAsia="Georgia" w:hAnsi="Georgia"/>
          <w:b w:val="false"/>
          <w:bCs w:val="false"/>
          <w:i/>
          <w:iCs/>
          <w:caps w:val="false"/>
          <w:color w:val="1F4A30"/>
          <w:sz w:val="26"/>
          <w:szCs w:val="26"/>
        </w:rPr>
        <w:t xml:space="preserve">"If you want to find the secrets of the universe, think in terms of energy, frequency, and vibration."  — Nikola Tesla
"To change something, build a new model that makes the existing model obsolete."  — R. Buckminster Fuller
"In our language, there is no word for trash."  — Lukaaẋ.ádi teaching</w:t>
      </w:r>
    </w:p>
    <w:p>
      <w:pPr>
        <w:spacing w:after="0" w:before="300" w:line="290"/>
        <w:jc w:val="center"/>
      </w:pPr>
      <w:r>
        <w:rPr>
          <w:rFonts w:ascii="Georgia" w:cs="Georgia" w:eastAsia="Georgia" w:hAnsi="Georgia"/>
          <w:b w:val="false"/>
          <w:bCs w:val="false"/>
          <w:i/>
          <w:iCs/>
          <w:caps w:val="false"/>
          <w:color w:val="6B6557"/>
          <w:sz w:val="18"/>
          <w:szCs w:val="18"/>
        </w:rPr>
        <w:br/>
        <w:t xml:space="preserve">In aax̱.ádi gunalchéesh.</w:t>
      </w:r>
      <w:r>
        <w:rPr>
          <w:rFonts w:ascii="Georgia" w:cs="Georgia" w:eastAsia="Georgia" w:hAnsi="Georgia"/>
          <w:b w:val="false"/>
          <w:bCs w:val="false"/>
          <w:i/>
          <w:iCs/>
          <w:caps w:val="false"/>
          <w:color w:val="6B6557"/>
          <w:sz w:val="18"/>
          <w:szCs w:val="18"/>
        </w:rPr>
        <w:br/>
        <w:t xml:space="preserve">— </w:t>
      </w:r>
      <w:r>
        <w:rPr>
          <w:rFonts w:ascii="Georgia" w:cs="Georgia" w:eastAsia="Georgia" w:hAnsi="Georgia"/>
          <w:b/>
          <w:bCs/>
          <w:i/>
          <w:iCs/>
          <w:caps w:val="false"/>
          <w:color w:val="1F4A30"/>
          <w:sz w:val="18"/>
          <w:szCs w:val="18"/>
        </w:rPr>
        <w:t xml:space="preserve">Keetá Yeìl</w:t>
      </w:r>
      <w:r>
        <w:rPr>
          <w:rFonts w:ascii="Georgia" w:cs="Georgia" w:eastAsia="Georgia" w:hAnsi="Georgia"/>
          <w:b w:val="false"/>
          <w:bCs w:val="false"/>
          <w:i/>
          <w:iCs/>
          <w:caps w:val="false"/>
          <w:color w:val="6B6557"/>
          <w:sz w:val="18"/>
          <w:szCs w:val="18"/>
        </w:rPr>
        <w:t xml:space="preserve"> of the </w:t>
      </w:r>
      <w:r>
        <w:rPr>
          <w:rFonts w:ascii="Georgia" w:cs="Georgia" w:eastAsia="Georgia" w:hAnsi="Georgia"/>
          <w:b/>
          <w:bCs/>
          <w:i/>
          <w:iCs/>
          <w:caps w:val="false"/>
          <w:color w:val="1F4A30"/>
          <w:sz w:val="18"/>
          <w:szCs w:val="18"/>
        </w:rPr>
        <w:t xml:space="preserve">Lukaaẋ.ádi Clan</w:t>
      </w:r>
      <w:r>
        <w:rPr>
          <w:rFonts w:ascii="Georgia" w:cs="Georgia" w:eastAsia="Georgia" w:hAnsi="Georgia"/>
          <w:b w:val="false"/>
          <w:bCs w:val="false"/>
          <w:i/>
          <w:iCs/>
          <w:caps w:val="false"/>
          <w:color w:val="6B6557"/>
          <w:sz w:val="18"/>
          <w:szCs w:val="18"/>
        </w:rPr>
        <w:t xml:space="preserve">, </w:t>
      </w:r>
      <w:r>
        <w:rPr>
          <w:rFonts w:ascii="Georgia" w:cs="Georgia" w:eastAsia="Georgia" w:hAnsi="Georgia"/>
          <w:b/>
          <w:bCs/>
          <w:i/>
          <w:iCs/>
          <w:caps w:val="false"/>
          <w:color w:val="1F4A30"/>
          <w:sz w:val="18"/>
          <w:szCs w:val="18"/>
        </w:rPr>
        <w:t xml:space="preserve">Rolland M. Gregg IV</w:t>
      </w:r>
      <w:r>
        <w:rPr>
          <w:rFonts w:ascii="Georgia" w:cs="Georgia" w:eastAsia="Georgia" w:hAnsi="Georgia"/>
          <w:b w:val="false"/>
          <w:bCs w:val="false"/>
          <w:i/>
          <w:iCs/>
          <w:caps w:val="false"/>
          <w:color w:val="6B6557"/>
          <w:sz w:val="18"/>
          <w:szCs w:val="18"/>
        </w:rPr>
        <w:t xml:space="preserve"> of the </w:t>
      </w:r>
      <w:r>
        <w:rPr>
          <w:rFonts w:ascii="Georgia" w:cs="Georgia" w:eastAsia="Georgia" w:hAnsi="Georgia"/>
          <w:b/>
          <w:bCs/>
          <w:i/>
          <w:iCs/>
          <w:caps w:val="false"/>
          <w:color w:val="1F4A30"/>
          <w:sz w:val="18"/>
          <w:szCs w:val="18"/>
        </w:rPr>
        <w:t xml:space="preserve">MacGregor Clan</w:t>
      </w:r>
      <w:r>
        <w:rPr>
          <w:rFonts w:ascii="Georgia" w:cs="Georgia" w:eastAsia="Georgia" w:hAnsi="Georgia"/>
          <w:b w:val="false"/>
          <w:bCs w:val="false"/>
          <w:i/>
          <w:iCs/>
          <w:caps w:val="false"/>
          <w:color w:val="6B6557"/>
          <w:sz w:val="18"/>
          <w:szCs w:val="18"/>
        </w:rPr>
        <w:br/>
        <w:t xml:space="preserve">
Yakutat, Alaska  ·  May 2026  ·  PeaceProtocols.org</w:t>
      </w:r>
    </w:p>
    <w:p>
      <w:pPr>
        <w:pageBreakBefore/>
        <w:spacing w:after="0" w:before="0" w:line="290"/>
      </w:pPr>
    </w:p>
    <w:p>
      <w:pPr>
        <w:keepNext/>
        <w:spacing w:after="80" w:before="0" w:line="360"/>
      </w:pPr>
      <w:r>
        <w:rPr>
          <w:rFonts w:ascii="Georgia" w:cs="Georgia" w:eastAsia="Georgia" w:hAnsi="Georgia"/>
          <w:b w:val="false"/>
          <w:bCs w:val="false"/>
          <w:i/>
          <w:iCs/>
          <w:caps w:val="false"/>
          <w:color w:val="C8861F"/>
          <w:sz w:val="56"/>
          <w:szCs w:val="56"/>
        </w:rPr>
        <w:t xml:space="preserve">—  </w:t>
      </w:r>
      <w:r>
        <w:rPr>
          <w:rFonts w:ascii="Georgia" w:cs="Georgia" w:eastAsia="Georgia" w:hAnsi="Georgia"/>
          <w:b w:val="false"/>
          <w:bCs w:val="false"/>
          <w:i w:val="false"/>
          <w:iCs w:val="false"/>
          <w:caps w:val="false"/>
          <w:color w:val="1F4A30"/>
          <w:sz w:val="56"/>
          <w:szCs w:val="56"/>
        </w:rPr>
        <w:t xml:space="preserve">References &amp; Notes</w:t>
      </w:r>
    </w:p>
    <w:p>
      <w:pPr>
        <w:pBdr>
          <w:top w:val="single" w:color="2D5F3F" w:sz="18" w:space="6"/>
        </w:pBdr>
        <w:spacing w:after="200" w:before="0" w:line="290"/>
      </w:pPr>
    </w:p>
    <w:p>
      <w:pPr>
        <w:keepNext/>
        <w:spacing w:after="50" w:before="60" w:line="290"/>
      </w:pPr>
      <w:r>
        <w:rPr>
          <w:rFonts w:ascii="Arial" w:cs="Arial" w:eastAsia="Arial" w:hAnsi="Arial"/>
          <w:b/>
          <w:bCs/>
          <w:i w:val="false"/>
          <w:iCs w:val="false"/>
          <w:caps/>
          <w:color w:val="C8861F"/>
          <w:spacing w:val="60"/>
          <w:sz w:val="14"/>
          <w:szCs w:val="14"/>
        </w:rPr>
        <w:t xml:space="preserve">Cited Works</w:t>
      </w:r>
    </w:p>
    <w:p>
      <w:pPr>
        <w:spacing w:after="100" w:line="280"/>
        <w:ind w:left="360" w:hanging="360"/>
        <w:jc w:val="both"/>
      </w:pPr>
      <w:r>
        <w:rPr>
          <w:rFonts w:ascii="Georgia" w:cs="Georgia" w:eastAsia="Georgia" w:hAnsi="Georgia"/>
          <w:b w:val="false"/>
          <w:bCs w:val="false"/>
          <w:i w:val="false"/>
          <w:iCs w:val="false"/>
          <w:caps w:val="false"/>
          <w:color w:val="1A1A1A"/>
          <w:sz w:val="18"/>
          <w:szCs w:val="18"/>
        </w:rPr>
        <w:t xml:space="preserve">Anonymous. (circa 1979). </w:t>
      </w:r>
      <w:r>
        <w:rPr>
          <w:rFonts w:ascii="Georgia" w:cs="Georgia" w:eastAsia="Georgia" w:hAnsi="Georgia"/>
          <w:b w:val="false"/>
          <w:bCs w:val="false"/>
          <w:i/>
          <w:iCs/>
          <w:caps w:val="false"/>
          <w:color w:val="1A1A1A"/>
          <w:sz w:val="18"/>
          <w:szCs w:val="18"/>
        </w:rPr>
        <w:t xml:space="preserve">Silent Weapons for Quiet Wars.</w:t>
      </w:r>
      <w:r>
        <w:rPr>
          <w:rFonts w:ascii="Georgia" w:cs="Georgia" w:eastAsia="Georgia" w:hAnsi="Georgia"/>
          <w:b w:val="false"/>
          <w:bCs w:val="false"/>
          <w:i w:val="false"/>
          <w:iCs w:val="false"/>
          <w:caps w:val="false"/>
          <w:color w:val="1A1A1A"/>
          <w:sz w:val="18"/>
          <w:szCs w:val="18"/>
        </w:rPr>
        <w:t xml:space="preserve"> Provenance disputed; widely circulated technical manuscript on socio-economic control theory. Referenced here as the inverse template for the Peace Protocols.</w:t>
      </w:r>
    </w:p>
    <w:p>
      <w:pPr>
        <w:spacing w:after="100" w:line="280"/>
        <w:ind w:left="360" w:hanging="360"/>
        <w:jc w:val="both"/>
      </w:pPr>
      <w:r>
        <w:rPr>
          <w:rFonts w:ascii="Georgia" w:cs="Georgia" w:eastAsia="Georgia" w:hAnsi="Georgia"/>
          <w:b w:val="false"/>
          <w:bCs w:val="false"/>
          <w:i w:val="false"/>
          <w:iCs w:val="false"/>
          <w:caps w:val="false"/>
          <w:color w:val="1A1A1A"/>
          <w:sz w:val="18"/>
          <w:szCs w:val="18"/>
        </w:rPr>
        <w:t xml:space="preserve">Coats, C. (1996). </w:t>
      </w:r>
      <w:r>
        <w:rPr>
          <w:rFonts w:ascii="Georgia" w:cs="Georgia" w:eastAsia="Georgia" w:hAnsi="Georgia"/>
          <w:b w:val="false"/>
          <w:bCs w:val="false"/>
          <w:i/>
          <w:iCs/>
          <w:caps w:val="false"/>
          <w:color w:val="1A1A1A"/>
          <w:sz w:val="18"/>
          <w:szCs w:val="18"/>
        </w:rPr>
        <w:t xml:space="preserve">Living Energies: An Exposition of Concepts Related to the Theories of Viktor Schauberger.</w:t>
      </w:r>
      <w:r>
        <w:rPr>
          <w:rFonts w:ascii="Georgia" w:cs="Georgia" w:eastAsia="Georgia" w:hAnsi="Georgia"/>
          <w:b w:val="false"/>
          <w:bCs w:val="false"/>
          <w:i w:val="false"/>
          <w:iCs w:val="false"/>
          <w:caps w:val="false"/>
          <w:color w:val="1A1A1A"/>
          <w:sz w:val="18"/>
          <w:szCs w:val="18"/>
        </w:rPr>
        <w:t xml:space="preserve"> Gateway.</w:t>
      </w:r>
    </w:p>
    <w:p>
      <w:pPr>
        <w:spacing w:after="100" w:line="280"/>
        <w:ind w:left="360" w:hanging="360"/>
        <w:jc w:val="both"/>
      </w:pPr>
      <w:r>
        <w:rPr>
          <w:rFonts w:ascii="Georgia" w:cs="Georgia" w:eastAsia="Georgia" w:hAnsi="Georgia"/>
          <w:b w:val="false"/>
          <w:bCs w:val="false"/>
          <w:i w:val="false"/>
          <w:iCs w:val="false"/>
          <w:caps w:val="false"/>
          <w:color w:val="1A1A1A"/>
          <w:sz w:val="18"/>
          <w:szCs w:val="18"/>
        </w:rPr>
        <w:t xml:space="preserve">Dunbar, R. I. M. (1992). Neocortex size as a constraint on group size in primates. </w:t>
      </w:r>
      <w:r>
        <w:rPr>
          <w:rFonts w:ascii="Georgia" w:cs="Georgia" w:eastAsia="Georgia" w:hAnsi="Georgia"/>
          <w:b w:val="false"/>
          <w:bCs w:val="false"/>
          <w:i/>
          <w:iCs/>
          <w:caps w:val="false"/>
          <w:color w:val="1A1A1A"/>
          <w:sz w:val="18"/>
          <w:szCs w:val="18"/>
        </w:rPr>
        <w:t xml:space="preserve">Journal of Human Evolution,</w:t>
      </w:r>
      <w:r>
        <w:rPr>
          <w:rFonts w:ascii="Georgia" w:cs="Georgia" w:eastAsia="Georgia" w:hAnsi="Georgia"/>
          <w:b w:val="false"/>
          <w:bCs w:val="false"/>
          <w:i w:val="false"/>
          <w:iCs w:val="false"/>
          <w:caps w:val="false"/>
          <w:color w:val="1A1A1A"/>
          <w:sz w:val="18"/>
          <w:szCs w:val="18"/>
        </w:rPr>
        <w:t xml:space="preserve"> 22(6), 469–493.</w:t>
      </w:r>
    </w:p>
    <w:p>
      <w:pPr>
        <w:spacing w:after="100" w:line="280"/>
        <w:ind w:left="360" w:hanging="360"/>
        <w:jc w:val="both"/>
      </w:pPr>
      <w:r>
        <w:rPr>
          <w:rFonts w:ascii="Georgia" w:cs="Georgia" w:eastAsia="Georgia" w:hAnsi="Georgia"/>
          <w:b w:val="false"/>
          <w:bCs w:val="false"/>
          <w:i w:val="false"/>
          <w:iCs w:val="false"/>
          <w:caps w:val="false"/>
          <w:color w:val="1A1A1A"/>
          <w:sz w:val="18"/>
          <w:szCs w:val="18"/>
        </w:rPr>
        <w:t xml:space="preserve">Fuller, R. B. (1969). </w:t>
      </w:r>
      <w:r>
        <w:rPr>
          <w:rFonts w:ascii="Georgia" w:cs="Georgia" w:eastAsia="Georgia" w:hAnsi="Georgia"/>
          <w:b w:val="false"/>
          <w:bCs w:val="false"/>
          <w:i/>
          <w:iCs/>
          <w:caps w:val="false"/>
          <w:color w:val="1A1A1A"/>
          <w:sz w:val="18"/>
          <w:szCs w:val="18"/>
        </w:rPr>
        <w:t xml:space="preserve">Operating Manual for Spaceship Earth.</w:t>
      </w:r>
      <w:r>
        <w:rPr>
          <w:rFonts w:ascii="Georgia" w:cs="Georgia" w:eastAsia="Georgia" w:hAnsi="Georgia"/>
          <w:b w:val="false"/>
          <w:bCs w:val="false"/>
          <w:i w:val="false"/>
          <w:iCs w:val="false"/>
          <w:caps w:val="false"/>
          <w:color w:val="1A1A1A"/>
          <w:sz w:val="18"/>
          <w:szCs w:val="18"/>
        </w:rPr>
        <w:t xml:space="preserve"> Southern Illinois University Press.</w:t>
      </w:r>
    </w:p>
    <w:p>
      <w:pPr>
        <w:spacing w:after="100" w:line="280"/>
        <w:ind w:left="360" w:hanging="360"/>
        <w:jc w:val="both"/>
      </w:pPr>
      <w:r>
        <w:rPr>
          <w:rFonts w:ascii="Georgia" w:cs="Georgia" w:eastAsia="Georgia" w:hAnsi="Georgia"/>
          <w:b w:val="false"/>
          <w:bCs w:val="false"/>
          <w:i w:val="false"/>
          <w:iCs w:val="false"/>
          <w:caps w:val="false"/>
          <w:color w:val="1A1A1A"/>
          <w:sz w:val="18"/>
          <w:szCs w:val="18"/>
        </w:rPr>
        <w:t xml:space="preserve">Goerner, S. J. (2015). Regenerative development: The art and science of creating kin-domains and the social fabric of life. </w:t>
      </w:r>
      <w:r>
        <w:rPr>
          <w:rFonts w:ascii="Georgia" w:cs="Georgia" w:eastAsia="Georgia" w:hAnsi="Georgia"/>
          <w:b w:val="false"/>
          <w:bCs w:val="false"/>
          <w:i/>
          <w:iCs/>
          <w:caps w:val="false"/>
          <w:color w:val="1A1A1A"/>
          <w:sz w:val="18"/>
          <w:szCs w:val="18"/>
        </w:rPr>
        <w:t xml:space="preserve">Cosmos &amp; History,</w:t>
      </w:r>
      <w:r>
        <w:rPr>
          <w:rFonts w:ascii="Georgia" w:cs="Georgia" w:eastAsia="Georgia" w:hAnsi="Georgia"/>
          <w:b w:val="false"/>
          <w:bCs w:val="false"/>
          <w:i w:val="false"/>
          <w:iCs w:val="false"/>
          <w:caps w:val="false"/>
          <w:color w:val="1A1A1A"/>
          <w:sz w:val="18"/>
          <w:szCs w:val="18"/>
        </w:rPr>
        <w:t xml:space="preserve"> 11(2), 167–186.</w:t>
      </w:r>
    </w:p>
    <w:p>
      <w:pPr>
        <w:spacing w:after="100" w:line="280"/>
        <w:ind w:left="360" w:hanging="360"/>
        <w:jc w:val="both"/>
      </w:pPr>
      <w:r>
        <w:rPr>
          <w:rFonts w:ascii="Georgia" w:cs="Georgia" w:eastAsia="Georgia" w:hAnsi="Georgia"/>
          <w:b w:val="false"/>
          <w:bCs w:val="false"/>
          <w:i w:val="false"/>
          <w:iCs w:val="false"/>
          <w:caps w:val="false"/>
          <w:color w:val="1A1A1A"/>
          <w:sz w:val="18"/>
          <w:szCs w:val="18"/>
        </w:rPr>
        <w:t xml:space="preserve">Goerner, S. J., Lietaer, B., &amp; Ulanowicz, R. E. (2009). Quantifying economic sustainability: Implications for free-enterprise theory, policy, and practice. </w:t>
      </w:r>
      <w:r>
        <w:rPr>
          <w:rFonts w:ascii="Georgia" w:cs="Georgia" w:eastAsia="Georgia" w:hAnsi="Georgia"/>
          <w:b w:val="false"/>
          <w:bCs w:val="false"/>
          <w:i/>
          <w:iCs/>
          <w:caps w:val="false"/>
          <w:color w:val="1A1A1A"/>
          <w:sz w:val="18"/>
          <w:szCs w:val="18"/>
        </w:rPr>
        <w:t xml:space="preserve">Ecological Economics,</w:t>
      </w:r>
      <w:r>
        <w:rPr>
          <w:rFonts w:ascii="Georgia" w:cs="Georgia" w:eastAsia="Georgia" w:hAnsi="Georgia"/>
          <w:b w:val="false"/>
          <w:bCs w:val="false"/>
          <w:i w:val="false"/>
          <w:iCs w:val="false"/>
          <w:caps w:val="false"/>
          <w:color w:val="1A1A1A"/>
          <w:sz w:val="18"/>
          <w:szCs w:val="18"/>
        </w:rPr>
        <w:t xml:space="preserve"> 69(1), 76–81.</w:t>
      </w:r>
    </w:p>
    <w:p>
      <w:pPr>
        <w:spacing w:after="100" w:line="280"/>
        <w:ind w:left="360" w:hanging="360"/>
        <w:jc w:val="both"/>
      </w:pPr>
      <w:r>
        <w:rPr>
          <w:rFonts w:ascii="Georgia" w:cs="Georgia" w:eastAsia="Georgia" w:hAnsi="Georgia"/>
          <w:b w:val="false"/>
          <w:bCs w:val="false"/>
          <w:i w:val="false"/>
          <w:iCs w:val="false"/>
          <w:caps w:val="false"/>
          <w:color w:val="1A1A1A"/>
          <w:sz w:val="18"/>
          <w:szCs w:val="18"/>
        </w:rPr>
        <w:t xml:space="preserve">Graeber, D. (2011). </w:t>
      </w:r>
      <w:r>
        <w:rPr>
          <w:rFonts w:ascii="Georgia" w:cs="Georgia" w:eastAsia="Georgia" w:hAnsi="Georgia"/>
          <w:b w:val="false"/>
          <w:bCs w:val="false"/>
          <w:i/>
          <w:iCs/>
          <w:caps w:val="false"/>
          <w:color w:val="1A1A1A"/>
          <w:sz w:val="18"/>
          <w:szCs w:val="18"/>
        </w:rPr>
        <w:t xml:space="preserve">Debt: The First 5,000 Years.</w:t>
      </w:r>
      <w:r>
        <w:rPr>
          <w:rFonts w:ascii="Georgia" w:cs="Georgia" w:eastAsia="Georgia" w:hAnsi="Georgia"/>
          <w:b w:val="false"/>
          <w:bCs w:val="false"/>
          <w:i w:val="false"/>
          <w:iCs w:val="false"/>
          <w:caps w:val="false"/>
          <w:color w:val="1A1A1A"/>
          <w:sz w:val="18"/>
          <w:szCs w:val="18"/>
        </w:rPr>
        <w:t xml:space="preserve"> Melville House.</w:t>
      </w:r>
    </w:p>
    <w:p>
      <w:pPr>
        <w:spacing w:after="100" w:line="280"/>
        <w:ind w:left="360" w:hanging="360"/>
        <w:jc w:val="both"/>
      </w:pPr>
      <w:r>
        <w:rPr>
          <w:rFonts w:ascii="Georgia" w:cs="Georgia" w:eastAsia="Georgia" w:hAnsi="Georgia"/>
          <w:b w:val="false"/>
          <w:bCs w:val="false"/>
          <w:i w:val="false"/>
          <w:iCs w:val="false"/>
          <w:caps w:val="false"/>
          <w:color w:val="1A1A1A"/>
          <w:sz w:val="18"/>
          <w:szCs w:val="18"/>
        </w:rPr>
        <w:t xml:space="preserve">Lehrer, P. M., &amp; Gevirtz, R. (2014). Heart rate variability biofeedback: How and why does it work? </w:t>
      </w:r>
      <w:r>
        <w:rPr>
          <w:rFonts w:ascii="Georgia" w:cs="Georgia" w:eastAsia="Georgia" w:hAnsi="Georgia"/>
          <w:b w:val="false"/>
          <w:bCs w:val="false"/>
          <w:i/>
          <w:iCs/>
          <w:caps w:val="false"/>
          <w:color w:val="1A1A1A"/>
          <w:sz w:val="18"/>
          <w:szCs w:val="18"/>
        </w:rPr>
        <w:t xml:space="preserve">Frontiers in Psychology,</w:t>
      </w:r>
      <w:r>
        <w:rPr>
          <w:rFonts w:ascii="Georgia" w:cs="Georgia" w:eastAsia="Georgia" w:hAnsi="Georgia"/>
          <w:b w:val="false"/>
          <w:bCs w:val="false"/>
          <w:i w:val="false"/>
          <w:iCs w:val="false"/>
          <w:caps w:val="false"/>
          <w:color w:val="1A1A1A"/>
          <w:sz w:val="18"/>
          <w:szCs w:val="18"/>
        </w:rPr>
        <w:t xml:space="preserve"> 5, 756.</w:t>
      </w:r>
    </w:p>
    <w:p>
      <w:pPr>
        <w:spacing w:after="100" w:line="280"/>
        <w:ind w:left="360" w:hanging="360"/>
        <w:jc w:val="both"/>
      </w:pPr>
      <w:r>
        <w:rPr>
          <w:rFonts w:ascii="Georgia" w:cs="Georgia" w:eastAsia="Georgia" w:hAnsi="Georgia"/>
          <w:b w:val="false"/>
          <w:bCs w:val="false"/>
          <w:i w:val="false"/>
          <w:iCs w:val="false"/>
          <w:caps w:val="false"/>
          <w:color w:val="1A1A1A"/>
          <w:sz w:val="18"/>
          <w:szCs w:val="18"/>
        </w:rPr>
        <w:t xml:space="preserve">McCraty, R., &amp; Childre, D. (2010). Coherence: Bridging personal, social, and global health. </w:t>
      </w:r>
      <w:r>
        <w:rPr>
          <w:rFonts w:ascii="Georgia" w:cs="Georgia" w:eastAsia="Georgia" w:hAnsi="Georgia"/>
          <w:b w:val="false"/>
          <w:bCs w:val="false"/>
          <w:i/>
          <w:iCs/>
          <w:caps w:val="false"/>
          <w:color w:val="1A1A1A"/>
          <w:sz w:val="18"/>
          <w:szCs w:val="18"/>
        </w:rPr>
        <w:t xml:space="preserve">Alternative Therapies in Health and Medicine,</w:t>
      </w:r>
      <w:r>
        <w:rPr>
          <w:rFonts w:ascii="Georgia" w:cs="Georgia" w:eastAsia="Georgia" w:hAnsi="Georgia"/>
          <w:b w:val="false"/>
          <w:bCs w:val="false"/>
          <w:i w:val="false"/>
          <w:iCs w:val="false"/>
          <w:caps w:val="false"/>
          <w:color w:val="1A1A1A"/>
          <w:sz w:val="18"/>
          <w:szCs w:val="18"/>
        </w:rPr>
        <w:t xml:space="preserve"> 16(4), 10–24.</w:t>
      </w:r>
    </w:p>
    <w:p>
      <w:pPr>
        <w:spacing w:after="100" w:line="280"/>
        <w:ind w:left="360" w:hanging="360"/>
        <w:jc w:val="both"/>
      </w:pPr>
      <w:r>
        <w:rPr>
          <w:rFonts w:ascii="Georgia" w:cs="Georgia" w:eastAsia="Georgia" w:hAnsi="Georgia"/>
          <w:b w:val="false"/>
          <w:bCs w:val="false"/>
          <w:i w:val="false"/>
          <w:iCs w:val="false"/>
          <w:caps w:val="false"/>
          <w:color w:val="1A1A1A"/>
          <w:sz w:val="18"/>
          <w:szCs w:val="18"/>
        </w:rPr>
        <w:t xml:space="preserve">Newman, M. E. J. (2010). </w:t>
      </w:r>
      <w:r>
        <w:rPr>
          <w:rFonts w:ascii="Georgia" w:cs="Georgia" w:eastAsia="Georgia" w:hAnsi="Georgia"/>
          <w:b w:val="false"/>
          <w:bCs w:val="false"/>
          <w:i/>
          <w:iCs/>
          <w:caps w:val="false"/>
          <w:color w:val="1A1A1A"/>
          <w:sz w:val="18"/>
          <w:szCs w:val="18"/>
        </w:rPr>
        <w:t xml:space="preserve">Networks: An Introduction.</w:t>
      </w:r>
      <w:r>
        <w:rPr>
          <w:rFonts w:ascii="Georgia" w:cs="Georgia" w:eastAsia="Georgia" w:hAnsi="Georgia"/>
          <w:b w:val="false"/>
          <w:bCs w:val="false"/>
          <w:i w:val="false"/>
          <w:iCs w:val="false"/>
          <w:caps w:val="false"/>
          <w:color w:val="1A1A1A"/>
          <w:sz w:val="18"/>
          <w:szCs w:val="18"/>
        </w:rPr>
        <w:t xml:space="preserve"> Oxford University Press.</w:t>
      </w:r>
    </w:p>
    <w:p>
      <w:pPr>
        <w:spacing w:after="100" w:line="280"/>
        <w:ind w:left="360" w:hanging="360"/>
        <w:jc w:val="both"/>
      </w:pPr>
      <w:r>
        <w:rPr>
          <w:rFonts w:ascii="Georgia" w:cs="Georgia" w:eastAsia="Georgia" w:hAnsi="Georgia"/>
          <w:b w:val="false"/>
          <w:bCs w:val="false"/>
          <w:i w:val="false"/>
          <w:iCs w:val="false"/>
          <w:caps w:val="false"/>
          <w:color w:val="1A1A1A"/>
          <w:sz w:val="18"/>
          <w:szCs w:val="18"/>
        </w:rPr>
        <w:t xml:space="preserve">Schauberger, V. (1933/1998). </w:t>
      </w:r>
      <w:r>
        <w:rPr>
          <w:rFonts w:ascii="Georgia" w:cs="Georgia" w:eastAsia="Georgia" w:hAnsi="Georgia"/>
          <w:b w:val="false"/>
          <w:bCs w:val="false"/>
          <w:i/>
          <w:iCs/>
          <w:caps w:val="false"/>
          <w:color w:val="1A1A1A"/>
          <w:sz w:val="18"/>
          <w:szCs w:val="18"/>
        </w:rPr>
        <w:t xml:space="preserve">The Water Wizard: The Extraordinary Properties of Natural Water</w:t>
      </w:r>
      <w:r>
        <w:rPr>
          <w:rFonts w:ascii="Georgia" w:cs="Georgia" w:eastAsia="Georgia" w:hAnsi="Georgia"/>
          <w:b w:val="false"/>
          <w:bCs w:val="false"/>
          <w:i w:val="false"/>
          <w:iCs w:val="false"/>
          <w:caps w:val="false"/>
          <w:color w:val="1A1A1A"/>
          <w:sz w:val="18"/>
          <w:szCs w:val="18"/>
        </w:rPr>
        <w:t xml:space="preserve"> (C. Coats, Trans.). Gateway. (Original work published 1933.)</w:t>
      </w:r>
    </w:p>
    <w:p>
      <w:pPr>
        <w:spacing w:after="100" w:line="280"/>
        <w:ind w:left="360" w:hanging="360"/>
        <w:jc w:val="both"/>
      </w:pPr>
      <w:r>
        <w:rPr>
          <w:rFonts w:ascii="Georgia" w:cs="Georgia" w:eastAsia="Georgia" w:hAnsi="Georgia"/>
          <w:b w:val="false"/>
          <w:bCs w:val="false"/>
          <w:i w:val="false"/>
          <w:iCs w:val="false"/>
          <w:caps w:val="false"/>
          <w:color w:val="1A1A1A"/>
          <w:sz w:val="18"/>
          <w:szCs w:val="18"/>
        </w:rPr>
        <w:t xml:space="preserve">Thomson, D. W., &amp; Bourassa, J. (2003). </w:t>
      </w:r>
      <w:r>
        <w:rPr>
          <w:rFonts w:ascii="Georgia" w:cs="Georgia" w:eastAsia="Georgia" w:hAnsi="Georgia"/>
          <w:b w:val="false"/>
          <w:bCs w:val="false"/>
          <w:i/>
          <w:iCs/>
          <w:caps w:val="false"/>
          <w:color w:val="1A1A1A"/>
          <w:sz w:val="18"/>
          <w:szCs w:val="18"/>
        </w:rPr>
        <w:t xml:space="preserve">Secrets of the Aether: Unified Force Theory, Dark Matter and Consciousness.</w:t>
      </w:r>
      <w:r>
        <w:rPr>
          <w:rFonts w:ascii="Georgia" w:cs="Georgia" w:eastAsia="Georgia" w:hAnsi="Georgia"/>
          <w:b w:val="false"/>
          <w:bCs w:val="false"/>
          <w:i w:val="false"/>
          <w:iCs w:val="false"/>
          <w:caps w:val="false"/>
          <w:color w:val="1A1A1A"/>
          <w:sz w:val="18"/>
          <w:szCs w:val="18"/>
        </w:rPr>
        <w:t xml:space="preserve"> Aenor Trust. (Cited as inspiration; physical interpretations remain non-mainstream and are flagged accordingly in §8.2.)</w:t>
      </w:r>
    </w:p>
    <w:p>
      <w:pPr>
        <w:spacing w:after="100" w:line="280"/>
        <w:ind w:left="360" w:hanging="360"/>
        <w:jc w:val="both"/>
      </w:pPr>
      <w:r>
        <w:rPr>
          <w:rFonts w:ascii="Georgia" w:cs="Georgia" w:eastAsia="Georgia" w:hAnsi="Georgia"/>
          <w:b w:val="false"/>
          <w:bCs w:val="false"/>
          <w:i w:val="false"/>
          <w:iCs w:val="false"/>
          <w:caps w:val="false"/>
          <w:color w:val="1A1A1A"/>
          <w:sz w:val="18"/>
          <w:szCs w:val="18"/>
        </w:rPr>
        <w:t xml:space="preserve">Ulanowicz, R. E. (2009). </w:t>
      </w:r>
      <w:r>
        <w:rPr>
          <w:rFonts w:ascii="Georgia" w:cs="Georgia" w:eastAsia="Georgia" w:hAnsi="Georgia"/>
          <w:b w:val="false"/>
          <w:bCs w:val="false"/>
          <w:i/>
          <w:iCs/>
          <w:caps w:val="false"/>
          <w:color w:val="1A1A1A"/>
          <w:sz w:val="18"/>
          <w:szCs w:val="18"/>
        </w:rPr>
        <w:t xml:space="preserve">A Third Window: Natural Life Beyond Newton and Darwin.</w:t>
      </w:r>
      <w:r>
        <w:rPr>
          <w:rFonts w:ascii="Georgia" w:cs="Georgia" w:eastAsia="Georgia" w:hAnsi="Georgia"/>
          <w:b w:val="false"/>
          <w:bCs w:val="false"/>
          <w:i w:val="false"/>
          <w:iCs w:val="false"/>
          <w:caps w:val="false"/>
          <w:color w:val="1A1A1A"/>
          <w:sz w:val="18"/>
          <w:szCs w:val="18"/>
        </w:rPr>
        <w:t xml:space="preserve"> Templeton Foundation Press.</w:t>
      </w:r>
    </w:p>
    <w:p>
      <w:pPr>
        <w:keepNext/>
        <w:spacing w:after="50" w:before="280" w:line="290"/>
      </w:pPr>
      <w:r>
        <w:rPr>
          <w:rFonts w:ascii="Arial" w:cs="Arial" w:eastAsia="Arial" w:hAnsi="Arial"/>
          <w:b/>
          <w:bCs/>
          <w:i w:val="false"/>
          <w:iCs w:val="false"/>
          <w:caps/>
          <w:color w:val="C8861F"/>
          <w:spacing w:val="60"/>
          <w:sz w:val="14"/>
          <w:szCs w:val="14"/>
        </w:rPr>
        <w:t xml:space="preserve">Methodological Notes</w:t>
      </w:r>
    </w:p>
    <w:p>
      <w:pPr>
        <w:spacing w:after="100" w:line="280"/>
        <w:ind w:left="360" w:hanging="360"/>
        <w:jc w:val="both"/>
      </w:pPr>
      <w:r>
        <w:rPr>
          <w:rFonts w:ascii="Georgia" w:cs="Georgia" w:eastAsia="Georgia" w:hAnsi="Georgia"/>
          <w:b/>
          <w:bCs/>
          <w:i w:val="false"/>
          <w:iCs w:val="false"/>
          <w:caps w:val="false"/>
          <w:color w:val="1A1A1A"/>
          <w:sz w:val="18"/>
          <w:szCs w:val="18"/>
        </w:rPr>
        <w:t xml:space="preserve">On the dynamical system of §2.4. </w:t>
      </w:r>
      <w:r>
        <w:rPr>
          <w:rFonts w:ascii="Georgia" w:cs="Georgia" w:eastAsia="Georgia" w:hAnsi="Georgia"/>
          <w:b w:val="false"/>
          <w:bCs w:val="false"/>
          <w:i w:val="false"/>
          <w:iCs w:val="false"/>
          <w:caps w:val="false"/>
          <w:color w:val="1A1A1A"/>
          <w:sz w:val="18"/>
          <w:szCs w:val="18"/>
        </w:rPr>
        <w:t xml:space="preserve">The coupled system in Equations (1)–(2) is one of several natural specifications consistent with the qualitative dynamics of §2.3. Theorem 1 is proven for this specification under the stated parameter conditions; the realm-coupling term γi·κ and the vitality-aggregation weights wi may be extended or replaced without affecting the conclusion, provided the natural-feedback conditions αi &gt; 0 and λ &gt; 0 are preserved. Empirical work in the deployment communities will calibrate the functional forms of αi, γi, and λ from data.</w:t>
      </w:r>
    </w:p>
    <w:p>
      <w:pPr>
        <w:spacing w:after="100" w:line="280"/>
        <w:ind w:left="360" w:hanging="360"/>
        <w:jc w:val="both"/>
      </w:pPr>
      <w:r>
        <w:rPr>
          <w:rFonts w:ascii="Georgia" w:cs="Georgia" w:eastAsia="Georgia" w:hAnsi="Georgia"/>
          <w:b/>
          <w:bCs/>
          <w:i w:val="false"/>
          <w:iCs w:val="false"/>
          <w:caps w:val="false"/>
          <w:color w:val="1A1A1A"/>
          <w:sz w:val="18"/>
          <w:szCs w:val="18"/>
        </w:rPr>
        <w:t xml:space="preserve">On Quantum AetherDynamics (§8.2). </w:t>
      </w:r>
      <w:r>
        <w:rPr>
          <w:rFonts w:ascii="Georgia" w:cs="Georgia" w:eastAsia="Georgia" w:hAnsi="Georgia"/>
          <w:b w:val="false"/>
          <w:bCs w:val="false"/>
          <w:i w:val="false"/>
          <w:iCs w:val="false"/>
          <w:caps w:val="false"/>
          <w:color w:val="1A1A1A"/>
          <w:sz w:val="18"/>
          <w:szCs w:val="18"/>
        </w:rPr>
        <w:t xml:space="preserve">The Aether Physics Model is acknowledged as an influence on the author's thinking about resonance and coherence; its physical interpretations are not mainstream and the Peace Protocols' engineering claims do not depend on them.</w:t>
      </w:r>
    </w:p>
    <w:p>
      <w:pPr>
        <w:spacing w:after="100" w:line="280"/>
        <w:ind w:left="360" w:hanging="360"/>
        <w:jc w:val="both"/>
      </w:pPr>
      <w:r>
        <w:rPr>
          <w:rFonts w:ascii="Georgia" w:cs="Georgia" w:eastAsia="Georgia" w:hAnsi="Georgia"/>
          <w:b/>
          <w:bCs/>
          <w:i w:val="false"/>
          <w:iCs w:val="false"/>
          <w:caps w:val="false"/>
          <w:color w:val="1A1A1A"/>
          <w:sz w:val="18"/>
          <w:szCs w:val="18"/>
        </w:rPr>
        <w:t xml:space="preserve">On the validation ratios cited in §7.1. </w:t>
      </w:r>
      <w:r>
        <w:rPr>
          <w:rFonts w:ascii="Georgia" w:cs="Georgia" w:eastAsia="Georgia" w:hAnsi="Georgia"/>
          <w:b w:val="false"/>
          <w:bCs w:val="false"/>
          <w:i w:val="false"/>
          <w:iCs w:val="false"/>
          <w:caps w:val="false"/>
          <w:color w:val="1A1A1A"/>
          <w:sz w:val="18"/>
          <w:szCs w:val="18"/>
        </w:rPr>
        <w:t xml:space="preserve">The illustrative ratios (WSI 0.2 → 0.8; EAR below 0.1 → above 0.6) are engineering targets grounded in the technology stack of §4. Measured outcomes will be published quarterly per §7.7.</w:t>
      </w:r>
    </w:p>
    <w:p>
      <w:pPr>
        <w:spacing w:after="100" w:line="280"/>
        <w:ind w:left="360" w:hanging="360"/>
        <w:jc w:val="both"/>
      </w:pPr>
      <w:r>
        <w:rPr>
          <w:rFonts w:ascii="Georgia" w:cs="Georgia" w:eastAsia="Georgia" w:hAnsi="Georgia"/>
          <w:b/>
          <w:bCs/>
          <w:i w:val="false"/>
          <w:iCs w:val="false"/>
          <w:caps w:val="false"/>
          <w:color w:val="1A1A1A"/>
          <w:sz w:val="18"/>
          <w:szCs w:val="18"/>
        </w:rPr>
        <w:t xml:space="preserve">On Hartford Van Dyke. </w:t>
      </w:r>
      <w:r>
        <w:rPr>
          <w:rFonts w:ascii="Georgia" w:cs="Georgia" w:eastAsia="Georgia" w:hAnsi="Georgia"/>
          <w:b w:val="false"/>
          <w:bCs w:val="false"/>
          <w:i w:val="false"/>
          <w:iCs w:val="false"/>
          <w:caps w:val="false"/>
          <w:color w:val="1A1A1A"/>
          <w:sz w:val="18"/>
          <w:szCs w:val="18"/>
        </w:rPr>
        <w:t xml:space="preserve">Hartford was the author's personal mentor in commercial law, international law, local currencies, and systems theory. He is cited in the Foreword as a teacher of habits of thought; no specific legal conclusions of his are relied upon in the engineering or empirical claims of this paper, which stand on the published sources above.</w:t>
      </w:r>
    </w:p>
    <w:p>
      <w:pPr>
        <w:spacing w:after="100" w:line="280"/>
        <w:ind w:left="360" w:hanging="360"/>
        <w:jc w:val="both"/>
      </w:pPr>
      <w:r>
        <w:rPr>
          <w:rFonts w:ascii="Georgia" w:cs="Georgia" w:eastAsia="Georgia" w:hAnsi="Georgia"/>
          <w:b/>
          <w:bCs/>
          <w:i w:val="false"/>
          <w:iCs w:val="false"/>
          <w:caps w:val="false"/>
          <w:color w:val="1A1A1A"/>
          <w:sz w:val="18"/>
          <w:szCs w:val="18"/>
        </w:rPr>
        <w:t xml:space="preserve">On Yakutat figures. </w:t>
      </w:r>
      <w:r>
        <w:rPr>
          <w:rFonts w:ascii="Georgia" w:cs="Georgia" w:eastAsia="Georgia" w:hAnsi="Georgia"/>
          <w:b w:val="false"/>
          <w:bCs w:val="false"/>
          <w:i w:val="false"/>
          <w:iCs w:val="false"/>
          <w:caps w:val="false"/>
          <w:color w:val="1A1A1A"/>
          <w:sz w:val="18"/>
          <w:szCs w:val="18"/>
        </w:rPr>
        <w:t xml:space="preserve">The "two million dollar barge" figure cited throughout is a long-standing community estimate of annual diesel-import cost for the village during the author's childhood; precise audited figures will be included in the validation publications when the Yakutat ReGen Hub deployment is in baseline measurement.</w:t>
      </w:r>
    </w:p>
    <w:p>
      <w:pPr>
        <w:spacing w:after="0" w:before="320" w:line="290"/>
        <w:jc w:val="center"/>
      </w:pPr>
      <w:r>
        <w:rPr>
          <w:rFonts w:ascii="Georgia" w:cs="Georgia" w:eastAsia="Georgia" w:hAnsi="Georgia"/>
          <w:b w:val="false"/>
          <w:bCs w:val="false"/>
          <w:i/>
          <w:iCs/>
          <w:caps w:val="false"/>
          <w:color w:val="6B6557"/>
          <w:sz w:val="18"/>
          <w:szCs w:val="18"/>
        </w:rPr>
        <w:br/>
        <w:t xml:space="preserve">In aax̱.ádi gunalchéesh.</w:t>
      </w:r>
      <w:r>
        <w:rPr>
          <w:rFonts w:ascii="Georgia" w:cs="Georgia" w:eastAsia="Georgia" w:hAnsi="Georgia"/>
          <w:b w:val="false"/>
          <w:bCs w:val="false"/>
          <w:i/>
          <w:iCs/>
          <w:caps w:val="false"/>
          <w:color w:val="6B6557"/>
          <w:sz w:val="18"/>
          <w:szCs w:val="18"/>
        </w:rPr>
        <w:br/>
        <w:t xml:space="preserve">— </w:t>
      </w:r>
      <w:r>
        <w:rPr>
          <w:rFonts w:ascii="Georgia" w:cs="Georgia" w:eastAsia="Georgia" w:hAnsi="Georgia"/>
          <w:b/>
          <w:bCs/>
          <w:i/>
          <w:iCs/>
          <w:caps w:val="false"/>
          <w:color w:val="1F4A30"/>
          <w:sz w:val="18"/>
          <w:szCs w:val="18"/>
        </w:rPr>
        <w:t xml:space="preserve">Keetá Yeìl</w:t>
      </w:r>
      <w:r>
        <w:rPr>
          <w:rFonts w:ascii="Georgia" w:cs="Georgia" w:eastAsia="Georgia" w:hAnsi="Georgia"/>
          <w:b w:val="false"/>
          <w:bCs w:val="false"/>
          <w:i/>
          <w:iCs/>
          <w:caps w:val="false"/>
          <w:color w:val="6B6557"/>
          <w:sz w:val="18"/>
          <w:szCs w:val="18"/>
        </w:rPr>
        <w:t xml:space="preserve">, Lukaaẋ.ádi  ·  </w:t>
      </w:r>
      <w:r>
        <w:rPr>
          <w:rFonts w:ascii="Georgia" w:cs="Georgia" w:eastAsia="Georgia" w:hAnsi="Georgia"/>
          <w:b/>
          <w:bCs/>
          <w:i/>
          <w:iCs/>
          <w:caps w:val="false"/>
          <w:color w:val="1F4A30"/>
          <w:sz w:val="18"/>
          <w:szCs w:val="18"/>
        </w:rPr>
        <w:t xml:space="preserve">Rolland M. Gregg IV</w:t>
      </w:r>
      <w:r>
        <w:rPr>
          <w:rFonts w:ascii="Georgia" w:cs="Georgia" w:eastAsia="Georgia" w:hAnsi="Georgia"/>
          <w:b w:val="false"/>
          <w:bCs w:val="false"/>
          <w:i/>
          <w:iCs/>
          <w:caps w:val="false"/>
          <w:color w:val="6B6557"/>
          <w:sz w:val="18"/>
          <w:szCs w:val="18"/>
        </w:rPr>
        <w:t xml:space="preserve">, MacGregor</w:t>
      </w:r>
      <w:r>
        <w:rPr>
          <w:rFonts w:ascii="Georgia" w:cs="Georgia" w:eastAsia="Georgia" w:hAnsi="Georgia"/>
          <w:b w:val="false"/>
          <w:bCs w:val="false"/>
          <w:i/>
          <w:iCs/>
          <w:caps w:val="false"/>
          <w:color w:val="6B6557"/>
          <w:sz w:val="18"/>
          <w:szCs w:val="18"/>
        </w:rPr>
        <w:br/>
        <w:t xml:space="preserve">
PeaceProtocols.org  ·  May 2026</w:t>
      </w:r>
    </w:p>
    <w:sectPr>
      <w:footerReference w:type="default" r:id="rId7"/>
      <w:pgSz w:w="12240" w:h="15840" w:orient="portrait"/>
      <w:pgMar w:top="1440" w:right="1440" w:bottom="126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tabs>
        <w:tab w:val="center" w:pos="4680"/>
        <w:tab w:val="right" w:pos="9360"/>
      </w:tabs>
    </w:pPr>
    <w:r>
      <w:rPr>
        <w:rFonts w:ascii="Arial" w:cs="Arial" w:eastAsia="Arial" w:hAnsi="Arial"/>
        <w:color w:val="9A9384"/>
        <w:spacing w:val="30"/>
        <w:sz w:val="13"/>
        <w:szCs w:val="13"/>
      </w:rPr>
      <w:t xml:space="preserve">	The Peace Protocols  ·  PeaceProtocols.org	</w:t>
    </w:r>
    <w:r>
      <w:rPr>
        <w:rFonts w:ascii="Arial" w:cs="Arial" w:eastAsia="Arial" w:hAnsi="Arial"/>
        <w:color w:val="9A9384"/>
        <w:sz w:val="13"/>
        <w:szCs w:val="13"/>
      </w:rPr>
      <w:fldChar w:fldCharType="begin"/>
      <w:instrText xml:space="preserve">PAGE</w:instrText>
      <w:fldChar w:fldCharType="separate"/>
      <w:fldChar w:fldCharType="end"/>
    </w:r>
    <w:r>
      <w:rPr>
        <w:rFonts w:ascii="Arial" w:cs="Arial" w:eastAsia="Arial" w:hAnsi="Arial"/>
        <w:color w:val="9A9384"/>
        <w:sz w:val="13"/>
        <w:szCs w:val="13"/>
      </w:rPr>
      <w:t xml:space="preserve"> / </w:t>
    </w:r>
    <w:r>
      <w:rPr>
        <w:rFonts w:ascii="Arial" w:cs="Arial" w:eastAsia="Arial" w:hAnsi="Arial"/>
        <w:color w:val="9A9384"/>
        <w:sz w:val="13"/>
        <w:szCs w:val="13"/>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480" w:hanging="280"/>
      </w:pPr>
      <w:rPr>
        <w:b/>
        <w:bCs/>
        <w:color w:val="C8861F"/>
      </w:rPr>
    </w:lvl>
  </w:abstractNum>
  <w:abstractNum w:abstractNumId="3" w15:restartNumberingAfterBreak="0">
    <w:multiLevelType w:val="hybridMultilevel"/>
    <w:lvl w:ilvl="0" w15:tentative="1">
      <w:start w:val="1"/>
      <w:numFmt w:val="decimal"/>
      <w:lvlText w:val="%1."/>
      <w:lvlJc w:val="left"/>
      <w:pPr>
        <w:ind w:left="520" w:hanging="320"/>
      </w:pPr>
      <w:rPr>
        <w:b/>
        <w:bCs/>
        <w:color w:val="C8861F"/>
      </w:r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eorgia" w:cs="Georgia" w:eastAsia="Georgia" w:hAnsi="Georgia"/>
        <w:color w:val="1A1A1A"/>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2026-05-27T19:28:59.950Z</dcterms:created>
  <dcterms:modified xsi:type="dcterms:W3CDTF">2026-05-27T19:28:59.951Z</dcterms:modified>
</cp:coreProperties>
</file>

<file path=docProps/custom.xml><?xml version="1.0" encoding="utf-8"?>
<Properties xmlns="http://schemas.openxmlformats.org/officeDocument/2006/custom-properties" xmlns:vt="http://schemas.openxmlformats.org/officeDocument/2006/docPropsVTypes"/>
</file>